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B" w:rsidRPr="00897A3A" w:rsidRDefault="00572E2B" w:rsidP="00897A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A3A">
        <w:rPr>
          <w:rFonts w:ascii="Arial" w:hAnsi="Arial" w:cs="Arial"/>
          <w:b/>
          <w:sz w:val="28"/>
          <w:szCs w:val="28"/>
          <w:u w:val="single"/>
        </w:rPr>
        <w:t>M</w:t>
      </w:r>
      <w:r w:rsidR="003F20DB" w:rsidRPr="00897A3A">
        <w:rPr>
          <w:rFonts w:ascii="Arial" w:hAnsi="Arial" w:cs="Arial"/>
          <w:b/>
          <w:sz w:val="28"/>
          <w:szCs w:val="28"/>
          <w:u w:val="single"/>
        </w:rPr>
        <w:t xml:space="preserve">INUTA </w:t>
      </w:r>
      <w:bookmarkStart w:id="0" w:name="_GoBack"/>
      <w:bookmarkEnd w:id="0"/>
      <w:r w:rsidR="003F20DB" w:rsidRPr="00897A3A">
        <w:rPr>
          <w:rFonts w:ascii="Arial" w:hAnsi="Arial" w:cs="Arial"/>
          <w:b/>
          <w:sz w:val="28"/>
          <w:szCs w:val="28"/>
          <w:u w:val="single"/>
        </w:rPr>
        <w:t>DE PROJETO DE LEI</w:t>
      </w:r>
      <w:r w:rsidR="00C77539">
        <w:rPr>
          <w:rFonts w:ascii="Arial" w:hAnsi="Arial" w:cs="Arial"/>
          <w:b/>
          <w:sz w:val="28"/>
          <w:szCs w:val="28"/>
          <w:u w:val="single"/>
        </w:rPr>
        <w:t xml:space="preserve"> COMPLEMENTAR</w:t>
      </w:r>
    </w:p>
    <w:p w:rsidR="003F20DB" w:rsidRDefault="003F20DB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87A0E" w:rsidRPr="00572E2B" w:rsidRDefault="0031305F" w:rsidP="00787A0E">
      <w:p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INSTITUI E </w:t>
      </w:r>
      <w:r w:rsidR="00787A0E">
        <w:rPr>
          <w:rFonts w:ascii="Arial" w:hAnsi="Arial" w:cs="Arial"/>
          <w:sz w:val="28"/>
          <w:szCs w:val="28"/>
        </w:rPr>
        <w:t>DISPÕE SOBRE A CONTRIBUIÇÃO PARA CUSTEIO D</w:t>
      </w:r>
      <w:r w:rsidR="00457F65">
        <w:rPr>
          <w:rFonts w:ascii="Arial" w:hAnsi="Arial" w:cs="Arial"/>
          <w:sz w:val="28"/>
          <w:szCs w:val="28"/>
        </w:rPr>
        <w:t>E</w:t>
      </w:r>
      <w:r w:rsidR="00787A0E">
        <w:rPr>
          <w:rFonts w:ascii="Arial" w:hAnsi="Arial" w:cs="Arial"/>
          <w:sz w:val="28"/>
          <w:szCs w:val="28"/>
        </w:rPr>
        <w:t xml:space="preserve"> SERVIÇO DE ILUMINAÇÃO PÚBLICA</w:t>
      </w:r>
      <w:r w:rsidR="005D0738">
        <w:rPr>
          <w:rFonts w:ascii="Arial" w:hAnsi="Arial" w:cs="Arial"/>
          <w:sz w:val="28"/>
          <w:szCs w:val="28"/>
        </w:rPr>
        <w:t xml:space="preserve">, PREVISTA NO ART. 149-A DA </w:t>
      </w:r>
      <w:proofErr w:type="gramStart"/>
      <w:r w:rsidR="005D0738">
        <w:rPr>
          <w:rFonts w:ascii="Arial" w:hAnsi="Arial" w:cs="Arial"/>
          <w:sz w:val="28"/>
          <w:szCs w:val="28"/>
        </w:rPr>
        <w:t>CONSTITUIÇÃO</w:t>
      </w:r>
      <w:proofErr w:type="gramEnd"/>
    </w:p>
    <w:p w:rsidR="003F20DB" w:rsidRPr="00572E2B" w:rsidRDefault="003F20DB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72E2B" w:rsidRDefault="007F08E7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572E2B">
        <w:rPr>
          <w:rFonts w:ascii="Arial" w:hAnsi="Arial" w:cs="Arial"/>
          <w:sz w:val="28"/>
          <w:szCs w:val="28"/>
        </w:rPr>
        <w:t xml:space="preserve"> Prefeit</w:t>
      </w:r>
      <w:r>
        <w:rPr>
          <w:rFonts w:ascii="Arial" w:hAnsi="Arial" w:cs="Arial"/>
          <w:sz w:val="28"/>
          <w:szCs w:val="28"/>
        </w:rPr>
        <w:t>o</w:t>
      </w:r>
      <w:r w:rsidR="00572E2B">
        <w:rPr>
          <w:rFonts w:ascii="Arial" w:hAnsi="Arial" w:cs="Arial"/>
          <w:sz w:val="28"/>
          <w:szCs w:val="28"/>
        </w:rPr>
        <w:t xml:space="preserve"> Municipal de </w:t>
      </w:r>
      <w:r>
        <w:rPr>
          <w:rFonts w:ascii="Arial" w:hAnsi="Arial" w:cs="Arial"/>
          <w:sz w:val="28"/>
          <w:szCs w:val="28"/>
        </w:rPr>
        <w:t>XXXXXX</w:t>
      </w:r>
      <w:r w:rsidR="00572E2B">
        <w:rPr>
          <w:rFonts w:ascii="Arial" w:hAnsi="Arial" w:cs="Arial"/>
          <w:sz w:val="28"/>
          <w:szCs w:val="28"/>
        </w:rPr>
        <w:t>, nos termos da Lei Orgânica do Município, faz saber que a Câmara Municipal aprovou e el</w:t>
      </w:r>
      <w:r w:rsidR="007D32AC">
        <w:rPr>
          <w:rFonts w:ascii="Arial" w:hAnsi="Arial" w:cs="Arial"/>
          <w:sz w:val="28"/>
          <w:szCs w:val="28"/>
        </w:rPr>
        <w:t>e</w:t>
      </w:r>
      <w:r w:rsidR="00572E2B">
        <w:rPr>
          <w:rFonts w:ascii="Arial" w:hAnsi="Arial" w:cs="Arial"/>
          <w:sz w:val="28"/>
          <w:szCs w:val="28"/>
        </w:rPr>
        <w:t xml:space="preserve"> sanciona e promulga a seguinte lei:</w:t>
      </w:r>
    </w:p>
    <w:p w:rsidR="001604EE" w:rsidRDefault="00572E2B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1º </w:t>
      </w:r>
      <w:r w:rsidR="003F20DB" w:rsidRPr="00572E2B">
        <w:rPr>
          <w:rFonts w:ascii="Arial" w:hAnsi="Arial" w:cs="Arial"/>
          <w:sz w:val="28"/>
          <w:szCs w:val="28"/>
        </w:rPr>
        <w:t>Fica instituída</w:t>
      </w:r>
      <w:r w:rsidRPr="00572E2B">
        <w:rPr>
          <w:rFonts w:ascii="Arial" w:hAnsi="Arial" w:cs="Arial"/>
          <w:sz w:val="28"/>
          <w:szCs w:val="28"/>
        </w:rPr>
        <w:t xml:space="preserve">, nos termos do art. 149-A da Constituição Federal de 1988, </w:t>
      </w:r>
      <w:r w:rsidR="003F20DB" w:rsidRPr="00572E2B">
        <w:rPr>
          <w:rFonts w:ascii="Arial" w:hAnsi="Arial" w:cs="Arial"/>
          <w:sz w:val="28"/>
          <w:szCs w:val="28"/>
        </w:rPr>
        <w:t xml:space="preserve">a </w:t>
      </w:r>
      <w:r w:rsidRPr="00572E2B">
        <w:rPr>
          <w:rFonts w:ascii="Arial" w:hAnsi="Arial" w:cs="Arial"/>
          <w:sz w:val="28"/>
          <w:szCs w:val="28"/>
        </w:rPr>
        <w:t>C</w:t>
      </w:r>
      <w:r w:rsidR="003F20DB" w:rsidRPr="00572E2B">
        <w:rPr>
          <w:rFonts w:ascii="Arial" w:hAnsi="Arial" w:cs="Arial"/>
          <w:sz w:val="28"/>
          <w:szCs w:val="28"/>
        </w:rPr>
        <w:t xml:space="preserve">ontribuição </w:t>
      </w:r>
      <w:r w:rsidRPr="00572E2B">
        <w:rPr>
          <w:rFonts w:ascii="Arial" w:hAnsi="Arial" w:cs="Arial"/>
          <w:sz w:val="28"/>
          <w:szCs w:val="28"/>
        </w:rPr>
        <w:t xml:space="preserve">para </w:t>
      </w:r>
      <w:r w:rsidR="009A2EB4">
        <w:rPr>
          <w:rFonts w:ascii="Arial" w:hAnsi="Arial" w:cs="Arial"/>
          <w:sz w:val="28"/>
          <w:szCs w:val="28"/>
        </w:rPr>
        <w:t xml:space="preserve">o </w:t>
      </w:r>
      <w:r w:rsidRPr="00572E2B">
        <w:rPr>
          <w:rFonts w:ascii="Arial" w:hAnsi="Arial" w:cs="Arial"/>
          <w:sz w:val="28"/>
          <w:szCs w:val="28"/>
        </w:rPr>
        <w:t>C</w:t>
      </w:r>
      <w:r w:rsidR="009A2EB4">
        <w:rPr>
          <w:rFonts w:ascii="Arial" w:hAnsi="Arial" w:cs="Arial"/>
          <w:sz w:val="28"/>
          <w:szCs w:val="28"/>
        </w:rPr>
        <w:t>usteio do</w:t>
      </w:r>
      <w:r w:rsidRPr="00572E2B">
        <w:rPr>
          <w:rFonts w:ascii="Arial" w:hAnsi="Arial" w:cs="Arial"/>
          <w:sz w:val="28"/>
          <w:szCs w:val="28"/>
        </w:rPr>
        <w:t xml:space="preserve"> Serviço de Iluminação P</w:t>
      </w:r>
      <w:r w:rsidR="003F20DB" w:rsidRPr="00572E2B">
        <w:rPr>
          <w:rFonts w:ascii="Arial" w:hAnsi="Arial" w:cs="Arial"/>
          <w:sz w:val="28"/>
          <w:szCs w:val="28"/>
        </w:rPr>
        <w:t>ública</w:t>
      </w:r>
      <w:r>
        <w:rPr>
          <w:rFonts w:ascii="Arial" w:hAnsi="Arial" w:cs="Arial"/>
          <w:sz w:val="28"/>
          <w:szCs w:val="28"/>
        </w:rPr>
        <w:t xml:space="preserve"> – CIP, devida pelos consumidores residenciais e não residenciais de energia elétrica</w:t>
      </w:r>
      <w:r w:rsidR="005271AE">
        <w:rPr>
          <w:rFonts w:ascii="Arial" w:hAnsi="Arial" w:cs="Arial"/>
          <w:sz w:val="28"/>
          <w:szCs w:val="28"/>
        </w:rPr>
        <w:t xml:space="preserve"> e por</w:t>
      </w:r>
      <w:r w:rsidR="007120F4">
        <w:rPr>
          <w:rFonts w:ascii="Arial" w:hAnsi="Arial" w:cs="Arial"/>
          <w:sz w:val="28"/>
          <w:szCs w:val="28"/>
        </w:rPr>
        <w:t xml:space="preserve"> proprietários de lotes não edificados,</w:t>
      </w:r>
      <w:r>
        <w:rPr>
          <w:rFonts w:ascii="Arial" w:hAnsi="Arial" w:cs="Arial"/>
          <w:sz w:val="28"/>
          <w:szCs w:val="28"/>
        </w:rPr>
        <w:t xml:space="preserve"> destinada ao custeio do</w:t>
      </w:r>
      <w:r w:rsidR="00E639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serviço</w:t>
      </w:r>
      <w:r w:rsidR="00E639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iluminação pública.</w:t>
      </w:r>
    </w:p>
    <w:p w:rsidR="008E6090" w:rsidRPr="008E6090" w:rsidRDefault="008E6090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>§ 1º Constitui-se iluminação pública o serviço público prestado ou delegado pelo município que tem por objetivo prover de claridade os logradouros públicos, de forma periódica, contínua ou eventual.</w:t>
      </w:r>
    </w:p>
    <w:p w:rsidR="008E6090" w:rsidRPr="008E6090" w:rsidRDefault="008E6090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 xml:space="preserve">§ 2º O serviço caracteriza-se pela iluminação de vias públicas de circulação de veículos ou de pedestres, abrigos, passagens, áreas de lazer e recreação, fontes luminosas, iluminação de destaque de prédios públicos, monumentos, e obras de arte de valor histórico, cultural ou ambiental, e outros logradouros públicos usufruídos pela população, localizados em áreas públicas de uso comum e de livre acesso, , assim como de atividades acessórias de instalação, operação, manutenção, remodelação, modernização, </w:t>
      </w:r>
      <w:proofErr w:type="spellStart"/>
      <w:r w:rsidRPr="008E6090">
        <w:rPr>
          <w:rFonts w:ascii="Arial" w:hAnsi="Arial" w:cs="Arial"/>
          <w:sz w:val="28"/>
          <w:szCs w:val="28"/>
        </w:rPr>
        <w:t>eficientilização</w:t>
      </w:r>
      <w:proofErr w:type="spellEnd"/>
      <w:r w:rsidRPr="008E6090">
        <w:rPr>
          <w:rFonts w:ascii="Arial" w:hAnsi="Arial" w:cs="Arial"/>
          <w:sz w:val="28"/>
          <w:szCs w:val="28"/>
        </w:rPr>
        <w:t xml:space="preserve"> e expansão da rede de iluminação pública, serviços correlatos e despesas havidas para consecução do objetivo.</w:t>
      </w:r>
    </w:p>
    <w:p w:rsidR="008E6090" w:rsidRPr="008E6090" w:rsidRDefault="008E6090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>§ 3º A restrição de horário de funcionamento ou cobrança de ingresso para manutenção do bem público não descaracteriza o livre acesso.</w:t>
      </w:r>
    </w:p>
    <w:p w:rsidR="00816C69" w:rsidRDefault="00816C69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8E609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º São contribuintes da CIP os</w:t>
      </w:r>
      <w:r w:rsidR="00BB0610">
        <w:rPr>
          <w:rFonts w:ascii="Arial" w:hAnsi="Arial" w:cs="Arial"/>
          <w:sz w:val="28"/>
          <w:szCs w:val="28"/>
        </w:rPr>
        <w:t xml:space="preserve"> </w:t>
      </w:r>
      <w:r w:rsidR="00D448E9">
        <w:rPr>
          <w:rFonts w:ascii="Arial" w:hAnsi="Arial" w:cs="Arial"/>
          <w:sz w:val="28"/>
          <w:szCs w:val="28"/>
        </w:rPr>
        <w:t>proprietário</w:t>
      </w:r>
      <w:r w:rsidR="00BB0610">
        <w:rPr>
          <w:rFonts w:ascii="Arial" w:hAnsi="Arial" w:cs="Arial"/>
          <w:sz w:val="28"/>
          <w:szCs w:val="28"/>
        </w:rPr>
        <w:t>s</w:t>
      </w:r>
      <w:r w:rsidR="00D448E9">
        <w:rPr>
          <w:rFonts w:ascii="Arial" w:hAnsi="Arial" w:cs="Arial"/>
          <w:sz w:val="28"/>
          <w:szCs w:val="28"/>
        </w:rPr>
        <w:t>, titular</w:t>
      </w:r>
      <w:r w:rsidR="00BB0610">
        <w:rPr>
          <w:rFonts w:ascii="Arial" w:hAnsi="Arial" w:cs="Arial"/>
          <w:sz w:val="28"/>
          <w:szCs w:val="28"/>
        </w:rPr>
        <w:t>es</w:t>
      </w:r>
      <w:r w:rsidR="00D448E9">
        <w:rPr>
          <w:rFonts w:ascii="Arial" w:hAnsi="Arial" w:cs="Arial"/>
          <w:sz w:val="28"/>
          <w:szCs w:val="28"/>
        </w:rPr>
        <w:t xml:space="preserve"> do domínio ou possuidor</w:t>
      </w:r>
      <w:r w:rsidR="00BB0610">
        <w:rPr>
          <w:rFonts w:ascii="Arial" w:hAnsi="Arial" w:cs="Arial"/>
          <w:sz w:val="28"/>
          <w:szCs w:val="28"/>
        </w:rPr>
        <w:t>es</w:t>
      </w:r>
      <w:r w:rsidR="00D448E9">
        <w:rPr>
          <w:rFonts w:ascii="Arial" w:hAnsi="Arial" w:cs="Arial"/>
          <w:sz w:val="28"/>
          <w:szCs w:val="28"/>
        </w:rPr>
        <w:t>, a qualquer título, da unidade imobiliária</w:t>
      </w:r>
      <w:r w:rsidR="00E639F5">
        <w:rPr>
          <w:rFonts w:ascii="Arial" w:hAnsi="Arial" w:cs="Arial"/>
          <w:sz w:val="28"/>
          <w:szCs w:val="28"/>
        </w:rPr>
        <w:t xml:space="preserve">, </w:t>
      </w:r>
      <w:r w:rsidR="0067189D">
        <w:rPr>
          <w:rFonts w:ascii="Arial" w:hAnsi="Arial" w:cs="Arial"/>
          <w:sz w:val="28"/>
          <w:szCs w:val="28"/>
        </w:rPr>
        <w:t xml:space="preserve">tanto </w:t>
      </w:r>
      <w:r w:rsidR="00BB0610">
        <w:rPr>
          <w:rFonts w:ascii="Arial" w:hAnsi="Arial" w:cs="Arial"/>
          <w:sz w:val="28"/>
          <w:szCs w:val="28"/>
        </w:rPr>
        <w:t>na área urba</w:t>
      </w:r>
      <w:r w:rsidR="002B6678">
        <w:rPr>
          <w:rFonts w:ascii="Arial" w:hAnsi="Arial" w:cs="Arial"/>
          <w:sz w:val="28"/>
          <w:szCs w:val="28"/>
        </w:rPr>
        <w:t>na</w:t>
      </w:r>
      <w:r w:rsidR="0067189D">
        <w:rPr>
          <w:rFonts w:ascii="Arial" w:hAnsi="Arial" w:cs="Arial"/>
          <w:sz w:val="28"/>
          <w:szCs w:val="28"/>
        </w:rPr>
        <w:t xml:space="preserve"> como rural</w:t>
      </w:r>
      <w:r w:rsidR="00BB0610">
        <w:rPr>
          <w:rFonts w:ascii="Arial" w:hAnsi="Arial" w:cs="Arial"/>
          <w:sz w:val="28"/>
          <w:szCs w:val="28"/>
        </w:rPr>
        <w:t xml:space="preserve">, </w:t>
      </w:r>
      <w:r w:rsidR="00E639F5">
        <w:rPr>
          <w:rFonts w:ascii="Arial" w:hAnsi="Arial" w:cs="Arial"/>
          <w:sz w:val="28"/>
          <w:szCs w:val="28"/>
        </w:rPr>
        <w:t>edificada ou não</w:t>
      </w:r>
      <w:r w:rsidR="002F563E">
        <w:rPr>
          <w:rFonts w:ascii="Arial" w:hAnsi="Arial" w:cs="Arial"/>
          <w:sz w:val="28"/>
          <w:szCs w:val="28"/>
        </w:rPr>
        <w:t>.</w:t>
      </w:r>
    </w:p>
    <w:p w:rsidR="00D448E9" w:rsidRDefault="00D448E9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§ </w:t>
      </w:r>
      <w:r w:rsidR="008E609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º A contribuição incidirá sobre a prestação de serviços públicos de iluminação pública, efetuada pelo Município no âmbito de seu território.</w:t>
      </w:r>
    </w:p>
    <w:p w:rsidR="00CE28C1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2º </w:t>
      </w:r>
      <w:r w:rsidR="009565E3">
        <w:rPr>
          <w:rFonts w:ascii="Arial" w:hAnsi="Arial" w:cs="Arial"/>
          <w:sz w:val="28"/>
          <w:szCs w:val="28"/>
        </w:rPr>
        <w:t>Para os imóveis ligados a rede de energia, a</w:t>
      </w:r>
      <w:r>
        <w:rPr>
          <w:rFonts w:ascii="Arial" w:hAnsi="Arial" w:cs="Arial"/>
          <w:sz w:val="28"/>
          <w:szCs w:val="28"/>
        </w:rPr>
        <w:t>s alíquotas de contribuição são diferenciadas conforme faixas de montante de consumo mensal medido em kWh (quilowatt-hora) e aplicadas sobre a tarifa vigente de iluminação pública, conforme tabela a seguir:</w:t>
      </w:r>
    </w:p>
    <w:p w:rsidR="00F22882" w:rsidRDefault="00F22882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Consumo Mensal - kWh</w:t>
            </w:r>
          </w:p>
        </w:tc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Percentuais da Tarifa de IP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        a       100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D5865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D5865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     a       200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D5865">
              <w:rPr>
                <w:rFonts w:ascii="Arial" w:hAnsi="Arial" w:cs="Arial"/>
                <w:sz w:val="28"/>
                <w:szCs w:val="28"/>
              </w:rPr>
              <w:t>,0%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     a       300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  <w:r w:rsidR="00CD5865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     a       500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6,0%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     a       800</w:t>
            </w:r>
          </w:p>
        </w:tc>
        <w:tc>
          <w:tcPr>
            <w:tcW w:w="2500" w:type="pct"/>
            <w:vAlign w:val="center"/>
          </w:tcPr>
          <w:p w:rsidR="00092ADA" w:rsidRDefault="007B75E4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9,0%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801     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1.200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15,0%</w:t>
            </w:r>
          </w:p>
        </w:tc>
      </w:tr>
      <w:tr w:rsidR="007B75E4" w:rsidTr="00D53AB5">
        <w:tc>
          <w:tcPr>
            <w:tcW w:w="2500" w:type="pct"/>
            <w:vAlign w:val="center"/>
          </w:tcPr>
          <w:p w:rsidR="007B75E4" w:rsidRDefault="007F08E7" w:rsidP="007F08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1.201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a   2.000</w:t>
            </w:r>
          </w:p>
        </w:tc>
        <w:tc>
          <w:tcPr>
            <w:tcW w:w="2500" w:type="pct"/>
            <w:vAlign w:val="center"/>
          </w:tcPr>
          <w:p w:rsidR="007B75E4" w:rsidRDefault="007F08E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30,0%</w:t>
            </w:r>
          </w:p>
        </w:tc>
      </w:tr>
      <w:tr w:rsidR="007B75E4" w:rsidTr="00D53AB5">
        <w:tc>
          <w:tcPr>
            <w:tcW w:w="2500" w:type="pct"/>
            <w:vAlign w:val="center"/>
          </w:tcPr>
          <w:p w:rsidR="007B75E4" w:rsidRDefault="007F08E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2.001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a   4.000</w:t>
            </w:r>
          </w:p>
        </w:tc>
        <w:tc>
          <w:tcPr>
            <w:tcW w:w="2500" w:type="pct"/>
            <w:vAlign w:val="center"/>
          </w:tcPr>
          <w:p w:rsidR="007B75E4" w:rsidRDefault="007F08E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60,0%</w:t>
            </w:r>
          </w:p>
        </w:tc>
      </w:tr>
      <w:tr w:rsidR="007B75E4" w:rsidTr="00D53AB5">
        <w:tc>
          <w:tcPr>
            <w:tcW w:w="2500" w:type="pct"/>
            <w:vAlign w:val="center"/>
          </w:tcPr>
          <w:p w:rsidR="007B75E4" w:rsidRDefault="0093527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Acima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de  4.000</w:t>
            </w:r>
          </w:p>
        </w:tc>
        <w:tc>
          <w:tcPr>
            <w:tcW w:w="2500" w:type="pct"/>
            <w:vAlign w:val="center"/>
          </w:tcPr>
          <w:p w:rsidR="007B75E4" w:rsidRDefault="0093527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90,0%</w:t>
            </w:r>
          </w:p>
        </w:tc>
      </w:tr>
    </w:tbl>
    <w:p w:rsidR="009B3C51" w:rsidRDefault="009B3C51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08E7" w:rsidRDefault="007F08E7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1º A tarifa referida é aquela publicada </w:t>
      </w:r>
      <w:r w:rsidR="00F413E6">
        <w:rPr>
          <w:rFonts w:ascii="Arial" w:hAnsi="Arial" w:cs="Arial"/>
          <w:sz w:val="28"/>
          <w:szCs w:val="28"/>
        </w:rPr>
        <w:t>por meio de resoluç</w:t>
      </w:r>
      <w:r w:rsidR="002A3E65">
        <w:rPr>
          <w:rFonts w:ascii="Arial" w:hAnsi="Arial" w:cs="Arial"/>
          <w:sz w:val="28"/>
          <w:szCs w:val="28"/>
        </w:rPr>
        <w:t>ões</w:t>
      </w:r>
      <w:r w:rsidR="00F413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pela ANEEL – Agência Nacional de Energia Elétrica para iluminação pública (Tarifa B4a)</w:t>
      </w:r>
      <w:r w:rsidR="005D5E0C">
        <w:rPr>
          <w:rFonts w:ascii="Arial" w:hAnsi="Arial" w:cs="Arial"/>
          <w:sz w:val="28"/>
          <w:szCs w:val="28"/>
        </w:rPr>
        <w:t xml:space="preserve">, por </w:t>
      </w:r>
      <w:proofErr w:type="spellStart"/>
      <w:proofErr w:type="gramStart"/>
      <w:r w:rsidR="005D5E0C">
        <w:rPr>
          <w:rFonts w:ascii="Arial" w:hAnsi="Arial" w:cs="Arial"/>
          <w:sz w:val="28"/>
          <w:szCs w:val="28"/>
        </w:rPr>
        <w:t>MWh</w:t>
      </w:r>
      <w:proofErr w:type="spellEnd"/>
      <w:proofErr w:type="gramEnd"/>
      <w:r w:rsidR="005D5E0C">
        <w:rPr>
          <w:rFonts w:ascii="Arial" w:hAnsi="Arial" w:cs="Arial"/>
          <w:sz w:val="28"/>
          <w:szCs w:val="28"/>
        </w:rPr>
        <w:t xml:space="preserve"> (megawatt-hora)</w:t>
      </w:r>
      <w:r>
        <w:rPr>
          <w:rFonts w:ascii="Arial" w:hAnsi="Arial" w:cs="Arial"/>
          <w:sz w:val="28"/>
          <w:szCs w:val="28"/>
        </w:rPr>
        <w:t xml:space="preserve"> </w:t>
      </w:r>
      <w:r w:rsidR="00F413E6">
        <w:rPr>
          <w:rFonts w:ascii="Arial" w:hAnsi="Arial" w:cs="Arial"/>
          <w:sz w:val="28"/>
          <w:szCs w:val="28"/>
        </w:rPr>
        <w:t xml:space="preserve">para a concessionária de serviço público de distribuição de energia que atua no Município e </w:t>
      </w:r>
      <w:r>
        <w:rPr>
          <w:rFonts w:ascii="Arial" w:hAnsi="Arial" w:cs="Arial"/>
          <w:sz w:val="28"/>
          <w:szCs w:val="28"/>
        </w:rPr>
        <w:t>sem acréscimo</w:t>
      </w:r>
      <w:r w:rsidR="00F413E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tributos</w:t>
      </w:r>
      <w:r w:rsidR="00872164">
        <w:rPr>
          <w:rFonts w:ascii="Arial" w:hAnsi="Arial" w:cs="Arial"/>
          <w:sz w:val="28"/>
          <w:szCs w:val="28"/>
        </w:rPr>
        <w:t xml:space="preserve"> (ICMS, PIS e COFINS)</w:t>
      </w:r>
      <w:r>
        <w:rPr>
          <w:rFonts w:ascii="Arial" w:hAnsi="Arial" w:cs="Arial"/>
          <w:sz w:val="28"/>
          <w:szCs w:val="28"/>
        </w:rPr>
        <w:t>.</w:t>
      </w:r>
    </w:p>
    <w:p w:rsidR="007F08E7" w:rsidRDefault="007F08E7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2º Os valores de CIP sofrerão reajustes sempre e na mesma proporção em que ocorrerem reajustes nas tarifas publicadas pela ANEEL.</w:t>
      </w:r>
    </w:p>
    <w:p w:rsidR="002B6678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3º A cobrança incidirá sobre todas as classes/categorias de unidades consumidoras descritas em Resoluções da Agência Nacional de Energia Elétrica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ANEEL ou órgão regulador que vier a substituí-la</w:t>
      </w:r>
      <w:r w:rsidR="00BE3B66">
        <w:rPr>
          <w:rFonts w:ascii="Arial" w:hAnsi="Arial" w:cs="Arial"/>
          <w:sz w:val="28"/>
          <w:szCs w:val="28"/>
        </w:rPr>
        <w:t>, com exceção da Classe Poder Público, que será isenta, e da Subclasse Residencial Baixa Renda, que sofrerá desconto</w:t>
      </w:r>
      <w:r w:rsidR="002B6678">
        <w:rPr>
          <w:rFonts w:ascii="Arial" w:hAnsi="Arial" w:cs="Arial"/>
          <w:sz w:val="28"/>
          <w:szCs w:val="28"/>
        </w:rPr>
        <w:t>.</w:t>
      </w:r>
    </w:p>
    <w:p w:rsidR="00CE28C1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§ 4º </w:t>
      </w:r>
      <w:r w:rsidR="001A25F8"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sz w:val="28"/>
          <w:szCs w:val="28"/>
        </w:rPr>
        <w:t xml:space="preserve">consumidores </w:t>
      </w:r>
      <w:r w:rsidR="00373E4B">
        <w:rPr>
          <w:rFonts w:ascii="Arial" w:hAnsi="Arial" w:cs="Arial"/>
          <w:sz w:val="28"/>
          <w:szCs w:val="28"/>
        </w:rPr>
        <w:t xml:space="preserve">residenciais </w:t>
      </w:r>
      <w:r>
        <w:rPr>
          <w:rFonts w:ascii="Arial" w:hAnsi="Arial" w:cs="Arial"/>
          <w:sz w:val="28"/>
          <w:szCs w:val="28"/>
        </w:rPr>
        <w:t xml:space="preserve">enquadrados pela Lei nº 12.212, de 20 de janeiro de 2010, como beneficiários da Tarifa Social de Energia Elétrica, </w:t>
      </w:r>
      <w:r w:rsidRPr="009B3C51">
        <w:rPr>
          <w:rFonts w:ascii="Arial" w:hAnsi="Arial" w:cs="Arial"/>
          <w:sz w:val="28"/>
          <w:szCs w:val="28"/>
        </w:rPr>
        <w:t>Subclasse Residencial Baixa Renda</w:t>
      </w:r>
      <w:r w:rsidR="001A25F8">
        <w:rPr>
          <w:rFonts w:ascii="Arial" w:hAnsi="Arial" w:cs="Arial"/>
          <w:sz w:val="28"/>
          <w:szCs w:val="28"/>
        </w:rPr>
        <w:t xml:space="preserve"> receberão desconto de 50% </w:t>
      </w:r>
      <w:r w:rsidR="000F481F">
        <w:rPr>
          <w:rFonts w:ascii="Arial" w:hAnsi="Arial" w:cs="Arial"/>
          <w:sz w:val="28"/>
          <w:szCs w:val="28"/>
        </w:rPr>
        <w:t xml:space="preserve">em seu </w:t>
      </w:r>
      <w:r w:rsidR="001A25F8">
        <w:rPr>
          <w:rFonts w:ascii="Arial" w:hAnsi="Arial" w:cs="Arial"/>
          <w:sz w:val="28"/>
          <w:szCs w:val="28"/>
        </w:rPr>
        <w:t>valor da CIP.</w:t>
      </w:r>
    </w:p>
    <w:p w:rsidR="001A25F8" w:rsidRDefault="001A25F8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5º Estão isentos de pagamento da CIP</w:t>
      </w:r>
      <w:r w:rsidR="000F481F">
        <w:rPr>
          <w:rFonts w:ascii="Arial" w:hAnsi="Arial" w:cs="Arial"/>
          <w:sz w:val="28"/>
          <w:szCs w:val="28"/>
        </w:rPr>
        <w:t xml:space="preserve"> as pessoas jurídicas de direito público</w:t>
      </w:r>
      <w:r w:rsidR="00146201">
        <w:rPr>
          <w:rFonts w:ascii="Arial" w:hAnsi="Arial" w:cs="Arial"/>
          <w:sz w:val="28"/>
          <w:szCs w:val="28"/>
        </w:rPr>
        <w:t>, com classe tarifária Poder Público, na esfera municipal, estadual e federal</w:t>
      </w:r>
      <w:r w:rsidR="000F481F">
        <w:rPr>
          <w:rFonts w:ascii="Arial" w:hAnsi="Arial" w:cs="Arial"/>
          <w:sz w:val="28"/>
          <w:szCs w:val="28"/>
        </w:rPr>
        <w:t>.</w:t>
      </w:r>
    </w:p>
    <w:p w:rsidR="00995526" w:rsidRPr="00787A0E" w:rsidRDefault="00995526" w:rsidP="009955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3</w:t>
      </w:r>
      <w:r w:rsidRPr="00787A0E">
        <w:rPr>
          <w:rFonts w:ascii="Arial" w:hAnsi="Arial" w:cs="Arial"/>
          <w:sz w:val="28"/>
          <w:szCs w:val="28"/>
        </w:rPr>
        <w:t xml:space="preserve">º Fica atribuída responsabilidade tributária à empresa concessionária de serviço público de distribuição </w:t>
      </w:r>
      <w:r>
        <w:rPr>
          <w:rFonts w:ascii="Arial" w:hAnsi="Arial" w:cs="Arial"/>
          <w:sz w:val="28"/>
          <w:szCs w:val="28"/>
        </w:rPr>
        <w:t xml:space="preserve">de energia elétrica, para arrecadação da </w:t>
      </w:r>
      <w:r w:rsidRPr="00787A0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IP</w:t>
      </w:r>
      <w:r w:rsidRPr="00787A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 seus consumidores que deverá ser lançada para pagamento integrada com o valor de consumo na f</w:t>
      </w:r>
      <w:r w:rsidRPr="00787A0E">
        <w:rPr>
          <w:rFonts w:ascii="Arial" w:hAnsi="Arial" w:cs="Arial"/>
          <w:sz w:val="28"/>
          <w:szCs w:val="28"/>
        </w:rPr>
        <w:t>atura</w:t>
      </w:r>
      <w:r>
        <w:rPr>
          <w:rFonts w:ascii="Arial" w:hAnsi="Arial" w:cs="Arial"/>
          <w:sz w:val="28"/>
          <w:szCs w:val="28"/>
        </w:rPr>
        <w:t xml:space="preserve"> mensal </w:t>
      </w:r>
      <w:r w:rsidRPr="00787A0E">
        <w:rPr>
          <w:rFonts w:ascii="Arial" w:hAnsi="Arial" w:cs="Arial"/>
          <w:sz w:val="28"/>
          <w:szCs w:val="28"/>
        </w:rPr>
        <w:t>de energia elétrica</w:t>
      </w:r>
      <w:r>
        <w:rPr>
          <w:rFonts w:ascii="Arial" w:hAnsi="Arial" w:cs="Arial"/>
          <w:sz w:val="28"/>
          <w:szCs w:val="28"/>
        </w:rPr>
        <w:t xml:space="preserve">, </w:t>
      </w:r>
      <w:r w:rsidRPr="00787A0E">
        <w:rPr>
          <w:rFonts w:ascii="Arial" w:hAnsi="Arial" w:cs="Arial"/>
          <w:sz w:val="28"/>
          <w:szCs w:val="28"/>
        </w:rPr>
        <w:t>nos termos</w:t>
      </w:r>
      <w:r>
        <w:rPr>
          <w:rFonts w:ascii="Arial" w:hAnsi="Arial" w:cs="Arial"/>
          <w:sz w:val="28"/>
          <w:szCs w:val="28"/>
        </w:rPr>
        <w:t xml:space="preserve"> abaixo</w:t>
      </w:r>
      <w:r w:rsidRPr="00787A0E">
        <w:rPr>
          <w:rFonts w:ascii="Arial" w:hAnsi="Arial" w:cs="Arial"/>
          <w:sz w:val="28"/>
          <w:szCs w:val="28"/>
        </w:rPr>
        <w:t>.</w:t>
      </w:r>
    </w:p>
    <w:p w:rsidR="00DB4B6D" w:rsidRPr="00EC79AB" w:rsidRDefault="00DB4B6D" w:rsidP="00DB4B6D">
      <w:pPr>
        <w:jc w:val="both"/>
        <w:rPr>
          <w:rFonts w:ascii="Arial" w:hAnsi="Arial" w:cs="Arial"/>
          <w:sz w:val="28"/>
          <w:szCs w:val="28"/>
        </w:rPr>
      </w:pPr>
      <w:r w:rsidRPr="00EC79AB">
        <w:rPr>
          <w:rFonts w:ascii="Arial" w:hAnsi="Arial" w:cs="Arial"/>
          <w:sz w:val="28"/>
          <w:szCs w:val="28"/>
        </w:rPr>
        <w:t>§ 1º Compete à Secretaria Municipal d</w:t>
      </w:r>
      <w:r>
        <w:rPr>
          <w:rFonts w:ascii="Arial" w:hAnsi="Arial" w:cs="Arial"/>
          <w:sz w:val="28"/>
          <w:szCs w:val="28"/>
        </w:rPr>
        <w:t xml:space="preserve">e </w:t>
      </w:r>
      <w:proofErr w:type="spellStart"/>
      <w:r>
        <w:rPr>
          <w:rFonts w:ascii="Arial" w:hAnsi="Arial" w:cs="Arial"/>
          <w:sz w:val="28"/>
          <w:szCs w:val="28"/>
        </w:rPr>
        <w:t>xxx</w:t>
      </w:r>
      <w:r w:rsidR="00BF633C">
        <w:rPr>
          <w:rFonts w:ascii="Arial" w:hAnsi="Arial" w:cs="Arial"/>
          <w:sz w:val="28"/>
          <w:szCs w:val="28"/>
        </w:rPr>
        <w:t>xxxx</w:t>
      </w:r>
      <w:proofErr w:type="spellEnd"/>
      <w:r w:rsidRPr="00EC79AB">
        <w:rPr>
          <w:rFonts w:ascii="Arial" w:hAnsi="Arial" w:cs="Arial"/>
          <w:sz w:val="28"/>
          <w:szCs w:val="28"/>
        </w:rPr>
        <w:t xml:space="preserve"> a administração e fiscalização da contribuição que trata esta Lei.</w:t>
      </w:r>
    </w:p>
    <w:p w:rsidR="00146201" w:rsidRDefault="00DB4B6D" w:rsidP="00DB4B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</w:t>
      </w:r>
      <w:r w:rsidRPr="00EC79AB">
        <w:rPr>
          <w:rFonts w:ascii="Arial" w:hAnsi="Arial" w:cs="Arial"/>
          <w:sz w:val="28"/>
          <w:szCs w:val="28"/>
        </w:rPr>
        <w:t xml:space="preserve">º </w:t>
      </w:r>
      <w:r w:rsidR="00146201">
        <w:rPr>
          <w:rFonts w:ascii="Arial" w:hAnsi="Arial" w:cs="Arial"/>
          <w:sz w:val="28"/>
          <w:szCs w:val="28"/>
        </w:rPr>
        <w:t xml:space="preserve">Não serão permitidas quaisquer tipos de </w:t>
      </w:r>
      <w:r w:rsidR="00147963">
        <w:rPr>
          <w:rFonts w:ascii="Arial" w:hAnsi="Arial" w:cs="Arial"/>
          <w:sz w:val="28"/>
          <w:szCs w:val="28"/>
        </w:rPr>
        <w:t xml:space="preserve">compensações ou </w:t>
      </w:r>
      <w:r w:rsidR="00146201">
        <w:rPr>
          <w:rFonts w:ascii="Arial" w:hAnsi="Arial" w:cs="Arial"/>
          <w:sz w:val="28"/>
          <w:szCs w:val="28"/>
        </w:rPr>
        <w:t>encontro de contas</w:t>
      </w:r>
      <w:r w:rsidR="00147963">
        <w:rPr>
          <w:rFonts w:ascii="Arial" w:hAnsi="Arial" w:cs="Arial"/>
          <w:sz w:val="28"/>
          <w:szCs w:val="28"/>
        </w:rPr>
        <w:t>,</w:t>
      </w:r>
      <w:r w:rsidR="00146201">
        <w:rPr>
          <w:rFonts w:ascii="Arial" w:hAnsi="Arial" w:cs="Arial"/>
          <w:sz w:val="28"/>
          <w:szCs w:val="28"/>
        </w:rPr>
        <w:t xml:space="preserve"> devendo os valores arrecadados serem integralmente</w:t>
      </w:r>
      <w:r w:rsidR="00147963">
        <w:rPr>
          <w:rFonts w:ascii="Arial" w:hAnsi="Arial" w:cs="Arial"/>
          <w:sz w:val="28"/>
          <w:szCs w:val="28"/>
        </w:rPr>
        <w:t xml:space="preserve"> repassados e depositados na conta </w:t>
      </w:r>
      <w:r w:rsidR="00147963" w:rsidRPr="00787A0E">
        <w:rPr>
          <w:rFonts w:ascii="Arial" w:hAnsi="Arial" w:cs="Arial"/>
          <w:sz w:val="28"/>
          <w:szCs w:val="28"/>
        </w:rPr>
        <w:t>do Tesouro Municipal especialmente designada para tal fim</w:t>
      </w:r>
      <w:r w:rsidR="00147963">
        <w:rPr>
          <w:rFonts w:ascii="Arial" w:hAnsi="Arial" w:cs="Arial"/>
          <w:sz w:val="28"/>
          <w:szCs w:val="28"/>
        </w:rPr>
        <w:t>.</w:t>
      </w:r>
    </w:p>
    <w:p w:rsidR="00147963" w:rsidRDefault="00147963" w:rsidP="00DB4B6D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3</w:t>
      </w:r>
      <w:r w:rsidRPr="00787A0E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O prazo legal para recolhimento aos cofres públicos </w:t>
      </w:r>
      <w:r w:rsidR="002C0992">
        <w:rPr>
          <w:rFonts w:ascii="Arial" w:hAnsi="Arial" w:cs="Arial"/>
          <w:sz w:val="28"/>
          <w:szCs w:val="28"/>
        </w:rPr>
        <w:t xml:space="preserve">municipais </w:t>
      </w:r>
      <w:r>
        <w:rPr>
          <w:rFonts w:ascii="Arial" w:hAnsi="Arial" w:cs="Arial"/>
          <w:sz w:val="28"/>
          <w:szCs w:val="28"/>
        </w:rPr>
        <w:t xml:space="preserve">dos valores arrecadados semanais é de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(quatro) dias úteis, a partir do primeiro dia útil da semana imediatamente seguinte.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CE458B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 xml:space="preserve">º A falta de </w:t>
      </w:r>
      <w:r w:rsidR="00DD557B">
        <w:rPr>
          <w:rFonts w:ascii="Arial" w:hAnsi="Arial" w:cs="Arial"/>
          <w:sz w:val="28"/>
          <w:szCs w:val="28"/>
        </w:rPr>
        <w:t xml:space="preserve">cobrança, a falta de </w:t>
      </w:r>
      <w:r w:rsidRPr="00787A0E">
        <w:rPr>
          <w:rFonts w:ascii="Arial" w:hAnsi="Arial" w:cs="Arial"/>
          <w:sz w:val="28"/>
          <w:szCs w:val="28"/>
        </w:rPr>
        <w:t>repasse ou o repasse a menor da Contribuição pelo responsável tributário, nos prazos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previstos em regulamento, e desde que não iniciado o procedimento fiscal, implicará: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>I - a incidência de multa moratória, calculada à taxa de 0,33% (trinta e três centésimos por cento), por dia de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atraso, sobre o valor da Contribuição, até o limite de 2</w:t>
      </w:r>
      <w:r w:rsidR="00CE458B"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 xml:space="preserve">% (vinte </w:t>
      </w:r>
      <w:r w:rsidR="00CE458B">
        <w:rPr>
          <w:rFonts w:ascii="Arial" w:hAnsi="Arial" w:cs="Arial"/>
          <w:sz w:val="28"/>
          <w:szCs w:val="28"/>
        </w:rPr>
        <w:t xml:space="preserve">e cinco </w:t>
      </w:r>
      <w:r w:rsidRPr="00787A0E">
        <w:rPr>
          <w:rFonts w:ascii="Arial" w:hAnsi="Arial" w:cs="Arial"/>
          <w:sz w:val="28"/>
          <w:szCs w:val="28"/>
        </w:rPr>
        <w:t>por cento);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II - a atualização monetária do débito, na forma e pelo </w:t>
      </w:r>
      <w:proofErr w:type="gramStart"/>
      <w:r w:rsidRPr="00787A0E">
        <w:rPr>
          <w:rFonts w:ascii="Arial" w:hAnsi="Arial" w:cs="Arial"/>
          <w:sz w:val="28"/>
          <w:szCs w:val="28"/>
        </w:rPr>
        <w:t xml:space="preserve">índice estabelecidos </w:t>
      </w:r>
      <w:r w:rsidR="00787A0E">
        <w:rPr>
          <w:rFonts w:ascii="Arial" w:hAnsi="Arial" w:cs="Arial"/>
          <w:sz w:val="28"/>
          <w:szCs w:val="28"/>
        </w:rPr>
        <w:t>pela legislação municipal aplicável</w:t>
      </w:r>
      <w:proofErr w:type="gramEnd"/>
      <w:r w:rsidRPr="00787A0E">
        <w:rPr>
          <w:rFonts w:ascii="Arial" w:hAnsi="Arial" w:cs="Arial"/>
          <w:sz w:val="28"/>
          <w:szCs w:val="28"/>
        </w:rPr>
        <w:t>.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CE458B"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 xml:space="preserve">º Os acréscimos a que se refere o § </w:t>
      </w:r>
      <w:r w:rsidR="00CE458B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 xml:space="preserve">º deste artigo serão calculados a partir do primeiro dia </w:t>
      </w:r>
      <w:r w:rsidR="005D6498" w:rsidRPr="00787A0E">
        <w:rPr>
          <w:rFonts w:ascii="Arial" w:hAnsi="Arial" w:cs="Arial"/>
          <w:sz w:val="28"/>
          <w:szCs w:val="28"/>
        </w:rPr>
        <w:t xml:space="preserve">subsequente </w:t>
      </w:r>
      <w:r w:rsidRPr="00787A0E">
        <w:rPr>
          <w:rFonts w:ascii="Arial" w:hAnsi="Arial" w:cs="Arial"/>
          <w:sz w:val="28"/>
          <w:szCs w:val="28"/>
        </w:rPr>
        <w:t>ao do vencimento do prazo previsto para o repasse da Contribuição até o dia em que ocorrer o efetivo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repasse.</w:t>
      </w:r>
    </w:p>
    <w:p w:rsidR="00DD557B" w:rsidRDefault="00DD557B" w:rsidP="00DD557B">
      <w:pPr>
        <w:jc w:val="both"/>
        <w:rPr>
          <w:rFonts w:ascii="Arial" w:hAnsi="Arial" w:cs="Arial"/>
          <w:sz w:val="28"/>
          <w:szCs w:val="28"/>
        </w:rPr>
      </w:pPr>
      <w:r w:rsidRPr="00DD557B">
        <w:rPr>
          <w:rFonts w:ascii="Arial" w:hAnsi="Arial" w:cs="Arial"/>
          <w:sz w:val="28"/>
          <w:szCs w:val="28"/>
        </w:rPr>
        <w:lastRenderedPageBreak/>
        <w:t xml:space="preserve">§ </w:t>
      </w:r>
      <w:r w:rsidR="00CE458B">
        <w:rPr>
          <w:rFonts w:ascii="Arial" w:hAnsi="Arial" w:cs="Arial"/>
          <w:sz w:val="28"/>
          <w:szCs w:val="28"/>
        </w:rPr>
        <w:t>6</w:t>
      </w:r>
      <w:r w:rsidRPr="00DD557B">
        <w:rPr>
          <w:rFonts w:ascii="Arial" w:hAnsi="Arial" w:cs="Arial"/>
          <w:sz w:val="28"/>
          <w:szCs w:val="28"/>
        </w:rPr>
        <w:t>º A concessionária de serviço público de distribuição de energia elétrica não responderá pelo pagamento em lugar do contribuinte inadimplente com o tributo</w:t>
      </w:r>
      <w:r>
        <w:rPr>
          <w:rFonts w:ascii="Arial" w:hAnsi="Arial" w:cs="Arial"/>
          <w:sz w:val="28"/>
          <w:szCs w:val="28"/>
        </w:rPr>
        <w:t>.</w:t>
      </w:r>
    </w:p>
    <w:p w:rsidR="009B3C51" w:rsidRDefault="00E639F5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0B2A2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º - A Concessionária deverá manter cadastro atualizado </w:t>
      </w:r>
      <w:r w:rsidR="00CE458B">
        <w:rPr>
          <w:rFonts w:ascii="Arial" w:hAnsi="Arial" w:cs="Arial"/>
          <w:sz w:val="28"/>
          <w:szCs w:val="28"/>
        </w:rPr>
        <w:t xml:space="preserve">das unidades consumidoras e </w:t>
      </w:r>
      <w:r>
        <w:rPr>
          <w:rFonts w:ascii="Arial" w:hAnsi="Arial" w:cs="Arial"/>
          <w:sz w:val="28"/>
          <w:szCs w:val="28"/>
        </w:rPr>
        <w:t xml:space="preserve">dos contribuintes </w:t>
      </w:r>
      <w:r w:rsidR="00CE458B">
        <w:rPr>
          <w:rFonts w:ascii="Arial" w:hAnsi="Arial" w:cs="Arial"/>
          <w:sz w:val="28"/>
          <w:szCs w:val="28"/>
        </w:rPr>
        <w:t>adimplentes e inadimplentes</w:t>
      </w:r>
      <w:r>
        <w:rPr>
          <w:rFonts w:ascii="Arial" w:hAnsi="Arial" w:cs="Arial"/>
          <w:sz w:val="28"/>
          <w:szCs w:val="28"/>
        </w:rPr>
        <w:t>, fornecendo os dados</w:t>
      </w:r>
      <w:r w:rsidR="00CE458B">
        <w:rPr>
          <w:rFonts w:ascii="Arial" w:hAnsi="Arial" w:cs="Arial"/>
          <w:sz w:val="28"/>
          <w:szCs w:val="28"/>
        </w:rPr>
        <w:t>, inclusive por meio magnético ou eletrônico</w:t>
      </w:r>
      <w:r w:rsidR="005E70A1">
        <w:rPr>
          <w:rFonts w:ascii="Arial" w:hAnsi="Arial" w:cs="Arial"/>
          <w:sz w:val="28"/>
          <w:szCs w:val="28"/>
        </w:rPr>
        <w:t>,</w:t>
      </w:r>
      <w:r w:rsidR="00CE45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a Secretaria </w:t>
      </w:r>
      <w:r w:rsidR="000F481F">
        <w:rPr>
          <w:rFonts w:ascii="Arial" w:hAnsi="Arial" w:cs="Arial"/>
          <w:sz w:val="28"/>
          <w:szCs w:val="28"/>
        </w:rPr>
        <w:t xml:space="preserve">Municipal </w:t>
      </w:r>
      <w:r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0F481F">
        <w:rPr>
          <w:rFonts w:ascii="Arial" w:hAnsi="Arial" w:cs="Arial"/>
          <w:sz w:val="28"/>
          <w:szCs w:val="28"/>
        </w:rPr>
        <w:t>xxx</w:t>
      </w:r>
      <w:proofErr w:type="spellEnd"/>
      <w:r w:rsidR="00CE458B">
        <w:rPr>
          <w:rFonts w:ascii="Arial" w:hAnsi="Arial" w:cs="Arial"/>
          <w:sz w:val="28"/>
          <w:szCs w:val="28"/>
        </w:rPr>
        <w:t>, nos prazos regulamentares</w:t>
      </w:r>
      <w:r>
        <w:rPr>
          <w:rFonts w:ascii="Arial" w:hAnsi="Arial" w:cs="Arial"/>
          <w:sz w:val="28"/>
          <w:szCs w:val="28"/>
        </w:rPr>
        <w:t>.</w:t>
      </w:r>
    </w:p>
    <w:p w:rsidR="000B2A23" w:rsidRDefault="000B2A23" w:rsidP="00084E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084EB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º - Em caso do imóvel </w:t>
      </w:r>
      <w:r w:rsidR="00084EB2">
        <w:rPr>
          <w:rFonts w:ascii="Arial" w:hAnsi="Arial" w:cs="Arial"/>
          <w:sz w:val="28"/>
          <w:szCs w:val="28"/>
        </w:rPr>
        <w:t xml:space="preserve">não edificado e </w:t>
      </w:r>
      <w:r>
        <w:rPr>
          <w:rFonts w:ascii="Arial" w:hAnsi="Arial" w:cs="Arial"/>
          <w:sz w:val="28"/>
          <w:szCs w:val="28"/>
        </w:rPr>
        <w:t xml:space="preserve">não ligado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rede de energia</w:t>
      </w:r>
      <w:r w:rsidR="00084EB2">
        <w:rPr>
          <w:rFonts w:ascii="Arial" w:hAnsi="Arial" w:cs="Arial"/>
          <w:sz w:val="28"/>
          <w:szCs w:val="28"/>
        </w:rPr>
        <w:t xml:space="preserve"> elétrica</w:t>
      </w:r>
      <w:r>
        <w:rPr>
          <w:rFonts w:ascii="Arial" w:hAnsi="Arial" w:cs="Arial"/>
          <w:sz w:val="28"/>
          <w:szCs w:val="28"/>
        </w:rPr>
        <w:t xml:space="preserve">, </w:t>
      </w:r>
      <w:r w:rsidR="00084EB2">
        <w:rPr>
          <w:rFonts w:ascii="Arial" w:hAnsi="Arial" w:cs="Arial"/>
          <w:sz w:val="28"/>
          <w:szCs w:val="28"/>
        </w:rPr>
        <w:t xml:space="preserve">o valor da </w:t>
      </w:r>
      <w:r>
        <w:rPr>
          <w:rFonts w:ascii="Arial" w:hAnsi="Arial" w:cs="Arial"/>
          <w:sz w:val="28"/>
          <w:szCs w:val="28"/>
        </w:rPr>
        <w:t xml:space="preserve">Contribuição para Custeio </w:t>
      </w:r>
      <w:r w:rsidR="00084EB2">
        <w:rPr>
          <w:rFonts w:ascii="Arial" w:hAnsi="Arial" w:cs="Arial"/>
          <w:sz w:val="28"/>
          <w:szCs w:val="28"/>
        </w:rPr>
        <w:t xml:space="preserve">dos Serviços </w:t>
      </w:r>
      <w:r>
        <w:rPr>
          <w:rFonts w:ascii="Arial" w:hAnsi="Arial" w:cs="Arial"/>
          <w:sz w:val="28"/>
          <w:szCs w:val="28"/>
        </w:rPr>
        <w:t xml:space="preserve">de Iluminação Pública </w:t>
      </w:r>
      <w:r w:rsidR="00084EB2">
        <w:rPr>
          <w:rFonts w:ascii="Arial" w:hAnsi="Arial" w:cs="Arial"/>
          <w:sz w:val="28"/>
          <w:szCs w:val="28"/>
        </w:rPr>
        <w:t xml:space="preserve">– CIP corresponderá a 15% (quinze por cento) </w:t>
      </w:r>
      <w:r w:rsidR="00084EB2" w:rsidRPr="00084EB2">
        <w:rPr>
          <w:rFonts w:ascii="Arial" w:hAnsi="Arial" w:cs="Arial"/>
          <w:sz w:val="28"/>
          <w:szCs w:val="28"/>
        </w:rPr>
        <w:t xml:space="preserve">do valor do Imposto sobre a Propriedade Predial e Territorial Urbana – IPTU, sendo a cobrança efetuada </w:t>
      </w:r>
      <w:r>
        <w:rPr>
          <w:rFonts w:ascii="Arial" w:hAnsi="Arial" w:cs="Arial"/>
          <w:sz w:val="28"/>
          <w:szCs w:val="28"/>
        </w:rPr>
        <w:t>juntamente com o lançamento anual do IPTU e obedece</w:t>
      </w:r>
      <w:r w:rsidR="00084EB2">
        <w:rPr>
          <w:rFonts w:ascii="Arial" w:hAnsi="Arial" w:cs="Arial"/>
          <w:sz w:val="28"/>
          <w:szCs w:val="28"/>
        </w:rPr>
        <w:t>ndo</w:t>
      </w:r>
      <w:r>
        <w:rPr>
          <w:rFonts w:ascii="Arial" w:hAnsi="Arial" w:cs="Arial"/>
          <w:sz w:val="28"/>
          <w:szCs w:val="28"/>
        </w:rPr>
        <w:t xml:space="preserve"> critérios para pagamento, penalidades e prazos legais estabelecidos para aquele imposto municipal.</w:t>
      </w:r>
    </w:p>
    <w:p w:rsidR="009F7747" w:rsidRDefault="009F7747" w:rsidP="00084E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Único Os valores arrecadados a título de CIP deverão ser integralmente repassados para conta destinada a este fim.</w:t>
      </w:r>
    </w:p>
    <w:p w:rsidR="009B3C51" w:rsidRDefault="009357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6</w:t>
      </w:r>
      <w:r w:rsidR="00E639F5">
        <w:rPr>
          <w:rFonts w:ascii="Arial" w:hAnsi="Arial" w:cs="Arial"/>
          <w:sz w:val="28"/>
          <w:szCs w:val="28"/>
        </w:rPr>
        <w:t xml:space="preserve">º - </w:t>
      </w:r>
      <w:r w:rsidR="005D6498">
        <w:rPr>
          <w:rFonts w:ascii="Arial" w:hAnsi="Arial" w:cs="Arial"/>
          <w:sz w:val="28"/>
          <w:szCs w:val="28"/>
        </w:rPr>
        <w:t>O Município fica autorizado a constituir o Fundo de Iluminação Pública – FUNDIP – e a Comissão de Administração e Fiscalização d</w:t>
      </w:r>
      <w:r w:rsidR="000B2A23">
        <w:rPr>
          <w:rFonts w:ascii="Arial" w:hAnsi="Arial" w:cs="Arial"/>
          <w:sz w:val="28"/>
          <w:szCs w:val="28"/>
        </w:rPr>
        <w:t>este Fundo</w:t>
      </w:r>
      <w:r w:rsidR="005D6498">
        <w:rPr>
          <w:rFonts w:ascii="Arial" w:hAnsi="Arial" w:cs="Arial"/>
          <w:sz w:val="28"/>
          <w:szCs w:val="28"/>
        </w:rPr>
        <w:t>, para fiscalizar e administrar os recursos provenientes da contribuição, vinculado</w:t>
      </w:r>
      <w:r w:rsidR="00084EB2">
        <w:rPr>
          <w:rFonts w:ascii="Arial" w:hAnsi="Arial" w:cs="Arial"/>
          <w:sz w:val="28"/>
          <w:szCs w:val="28"/>
        </w:rPr>
        <w:t>s</w:t>
      </w:r>
      <w:r w:rsidR="005D6498">
        <w:rPr>
          <w:rFonts w:ascii="Arial" w:hAnsi="Arial" w:cs="Arial"/>
          <w:sz w:val="28"/>
          <w:szCs w:val="28"/>
        </w:rPr>
        <w:t xml:space="preserve"> ao custeio do serviço de iluminação pública, conforme regulamento a ser expedido pelo Poder Público no prazo de 30 (trinta) dias.</w:t>
      </w:r>
    </w:p>
    <w:p w:rsidR="009B3C51" w:rsidRDefault="0067187B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1º Fica vedado o uso de recursos do FUNDIP para outros fins.</w:t>
      </w:r>
    </w:p>
    <w:p w:rsidR="009B3C51" w:rsidRDefault="0067187B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2º O Poder Executivo deverá encaminhar à Câmara Municipal programa de gastos e investimentos e balancete anual de aplicação de recursos</w:t>
      </w:r>
      <w:r w:rsidR="007F08E7">
        <w:rPr>
          <w:rFonts w:ascii="Arial" w:hAnsi="Arial" w:cs="Arial"/>
          <w:sz w:val="28"/>
          <w:szCs w:val="28"/>
        </w:rPr>
        <w:t xml:space="preserve"> em iluminação pública</w:t>
      </w:r>
      <w:r>
        <w:rPr>
          <w:rFonts w:ascii="Arial" w:hAnsi="Arial" w:cs="Arial"/>
          <w:sz w:val="28"/>
          <w:szCs w:val="28"/>
        </w:rPr>
        <w:t>.</w:t>
      </w:r>
    </w:p>
    <w:p w:rsidR="00872164" w:rsidRDefault="008721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7</w:t>
      </w:r>
      <w:r w:rsidR="00E639F5">
        <w:rPr>
          <w:rFonts w:ascii="Arial" w:hAnsi="Arial" w:cs="Arial"/>
          <w:sz w:val="28"/>
          <w:szCs w:val="28"/>
        </w:rPr>
        <w:t xml:space="preserve">º - </w:t>
      </w:r>
      <w:r>
        <w:rPr>
          <w:rFonts w:ascii="Arial" w:hAnsi="Arial" w:cs="Arial"/>
          <w:sz w:val="28"/>
          <w:szCs w:val="28"/>
        </w:rPr>
        <w:t xml:space="preserve">Aplicam-se à CIP, no que </w:t>
      </w:r>
      <w:proofErr w:type="gramStart"/>
      <w:r>
        <w:rPr>
          <w:rFonts w:ascii="Arial" w:hAnsi="Arial" w:cs="Arial"/>
          <w:sz w:val="28"/>
          <w:szCs w:val="28"/>
        </w:rPr>
        <w:t>couber</w:t>
      </w:r>
      <w:proofErr w:type="gramEnd"/>
      <w:r>
        <w:rPr>
          <w:rFonts w:ascii="Arial" w:hAnsi="Arial" w:cs="Arial"/>
          <w:sz w:val="28"/>
          <w:szCs w:val="28"/>
        </w:rPr>
        <w:t>, as normas do Código Tributário Nacional e legislação tributária do Município, inclusive aquelas relativas às infrações e penalidades.</w:t>
      </w:r>
    </w:p>
    <w:p w:rsidR="002A3E65" w:rsidRDefault="008721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8</w:t>
      </w:r>
      <w:r w:rsidR="00CE28C1">
        <w:rPr>
          <w:rFonts w:ascii="Arial" w:hAnsi="Arial" w:cs="Arial"/>
          <w:sz w:val="28"/>
          <w:szCs w:val="28"/>
        </w:rPr>
        <w:t>º</w:t>
      </w:r>
      <w:r w:rsidR="00E639F5">
        <w:rPr>
          <w:rFonts w:ascii="Arial" w:hAnsi="Arial" w:cs="Arial"/>
          <w:sz w:val="28"/>
          <w:szCs w:val="28"/>
        </w:rPr>
        <w:t xml:space="preserve"> </w:t>
      </w:r>
      <w:r w:rsidR="002A3E65">
        <w:rPr>
          <w:rFonts w:ascii="Arial" w:hAnsi="Arial" w:cs="Arial"/>
          <w:sz w:val="28"/>
          <w:szCs w:val="28"/>
        </w:rPr>
        <w:t>–</w:t>
      </w:r>
      <w:r w:rsidR="00E639F5">
        <w:rPr>
          <w:rFonts w:ascii="Arial" w:hAnsi="Arial" w:cs="Arial"/>
          <w:sz w:val="28"/>
          <w:szCs w:val="28"/>
        </w:rPr>
        <w:t xml:space="preserve"> </w:t>
      </w:r>
      <w:r w:rsidR="002A3E65">
        <w:rPr>
          <w:rFonts w:ascii="Arial" w:hAnsi="Arial" w:cs="Arial"/>
          <w:sz w:val="28"/>
          <w:szCs w:val="28"/>
        </w:rPr>
        <w:t>Revogam-se as disposições em contrário.</w:t>
      </w:r>
    </w:p>
    <w:p w:rsidR="00872164" w:rsidRDefault="002A3E65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- </w:t>
      </w:r>
      <w:r w:rsidR="00872164">
        <w:rPr>
          <w:rFonts w:ascii="Arial" w:hAnsi="Arial" w:cs="Arial"/>
          <w:sz w:val="28"/>
          <w:szCs w:val="28"/>
        </w:rPr>
        <w:t>Esta Lei</w:t>
      </w:r>
      <w:r w:rsidR="002744EC">
        <w:rPr>
          <w:rFonts w:ascii="Arial" w:hAnsi="Arial" w:cs="Arial"/>
          <w:sz w:val="28"/>
          <w:szCs w:val="28"/>
        </w:rPr>
        <w:t xml:space="preserve"> Complementar</w:t>
      </w:r>
      <w:r w:rsidR="00872164">
        <w:rPr>
          <w:rFonts w:ascii="Arial" w:hAnsi="Arial" w:cs="Arial"/>
          <w:sz w:val="28"/>
          <w:szCs w:val="28"/>
        </w:rPr>
        <w:t xml:space="preserve"> entra em vigor na data de sua publicação, produzindo efeitos a partir de </w:t>
      </w:r>
      <w:r w:rsidR="00935277">
        <w:rPr>
          <w:rFonts w:ascii="Arial" w:hAnsi="Arial" w:cs="Arial"/>
          <w:sz w:val="28"/>
          <w:szCs w:val="28"/>
        </w:rPr>
        <w:t>01/01/201</w:t>
      </w:r>
      <w:r w:rsidR="00CE458B">
        <w:rPr>
          <w:rFonts w:ascii="Arial" w:hAnsi="Arial" w:cs="Arial"/>
          <w:sz w:val="28"/>
          <w:szCs w:val="28"/>
        </w:rPr>
        <w:t>7</w:t>
      </w:r>
      <w:r w:rsidR="00935277">
        <w:rPr>
          <w:rFonts w:ascii="Arial" w:hAnsi="Arial" w:cs="Arial"/>
          <w:sz w:val="28"/>
          <w:szCs w:val="28"/>
        </w:rPr>
        <w:t xml:space="preserve"> ou noventa dias após sua publicação, o que vier depois</w:t>
      </w:r>
      <w:r w:rsidR="00872164">
        <w:rPr>
          <w:rFonts w:ascii="Arial" w:hAnsi="Arial" w:cs="Arial"/>
          <w:sz w:val="28"/>
          <w:szCs w:val="28"/>
        </w:rPr>
        <w:t>.</w:t>
      </w: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872164" w:rsidRDefault="002E0DC2" w:rsidP="009B3C51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Xxxxxx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xxxxx</w:t>
      </w:r>
      <w:proofErr w:type="spellEnd"/>
      <w:r>
        <w:rPr>
          <w:rFonts w:ascii="Arial" w:hAnsi="Arial" w:cs="Arial"/>
          <w:sz w:val="28"/>
          <w:szCs w:val="28"/>
        </w:rPr>
        <w:t xml:space="preserve"> de 201</w:t>
      </w:r>
      <w:r w:rsidR="00CE458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  <w:r w:rsidR="001E0FF4">
        <w:rPr>
          <w:rFonts w:ascii="Arial" w:hAnsi="Arial" w:cs="Arial"/>
          <w:sz w:val="28"/>
          <w:szCs w:val="28"/>
        </w:rPr>
        <w:t xml:space="preserve"> de </w:t>
      </w:r>
    </w:p>
    <w:sectPr w:rsidR="002E0DC2" w:rsidSect="00CE458B">
      <w:pgSz w:w="11906" w:h="16838"/>
      <w:pgMar w:top="1361" w:right="130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B"/>
    <w:rsid w:val="00084EB2"/>
    <w:rsid w:val="00092ADA"/>
    <w:rsid w:val="000B2A23"/>
    <w:rsid w:val="000D35E9"/>
    <w:rsid w:val="000F481F"/>
    <w:rsid w:val="001356B2"/>
    <w:rsid w:val="00146201"/>
    <w:rsid w:val="00147963"/>
    <w:rsid w:val="001604EE"/>
    <w:rsid w:val="00186255"/>
    <w:rsid w:val="001A25F8"/>
    <w:rsid w:val="001E0FF4"/>
    <w:rsid w:val="002744EC"/>
    <w:rsid w:val="002A3E65"/>
    <w:rsid w:val="002B6678"/>
    <w:rsid w:val="002C0992"/>
    <w:rsid w:val="002E0DC2"/>
    <w:rsid w:val="002E216E"/>
    <w:rsid w:val="002F563E"/>
    <w:rsid w:val="00301461"/>
    <w:rsid w:val="00312A8C"/>
    <w:rsid w:val="0031305F"/>
    <w:rsid w:val="00340FBF"/>
    <w:rsid w:val="00373E4B"/>
    <w:rsid w:val="003F20DB"/>
    <w:rsid w:val="00435828"/>
    <w:rsid w:val="00457F65"/>
    <w:rsid w:val="00481A57"/>
    <w:rsid w:val="005271AE"/>
    <w:rsid w:val="0053469A"/>
    <w:rsid w:val="00560ACF"/>
    <w:rsid w:val="00572A6E"/>
    <w:rsid w:val="00572E2B"/>
    <w:rsid w:val="005D0738"/>
    <w:rsid w:val="005D5E0C"/>
    <w:rsid w:val="005D6498"/>
    <w:rsid w:val="005E1811"/>
    <w:rsid w:val="005E70A1"/>
    <w:rsid w:val="00643C17"/>
    <w:rsid w:val="00664174"/>
    <w:rsid w:val="0067187B"/>
    <w:rsid w:val="0067189D"/>
    <w:rsid w:val="007120F4"/>
    <w:rsid w:val="00771ED8"/>
    <w:rsid w:val="00787A0E"/>
    <w:rsid w:val="007B75E4"/>
    <w:rsid w:val="007D32AC"/>
    <w:rsid w:val="007F08E7"/>
    <w:rsid w:val="00812195"/>
    <w:rsid w:val="00816C69"/>
    <w:rsid w:val="008622BD"/>
    <w:rsid w:val="00872164"/>
    <w:rsid w:val="00897A3A"/>
    <w:rsid w:val="008C26B4"/>
    <w:rsid w:val="008E6090"/>
    <w:rsid w:val="00935277"/>
    <w:rsid w:val="00935764"/>
    <w:rsid w:val="00956211"/>
    <w:rsid w:val="009565E3"/>
    <w:rsid w:val="00956A3F"/>
    <w:rsid w:val="009674FF"/>
    <w:rsid w:val="00995526"/>
    <w:rsid w:val="009A1913"/>
    <w:rsid w:val="009A2EB4"/>
    <w:rsid w:val="009B3C51"/>
    <w:rsid w:val="009F7747"/>
    <w:rsid w:val="00A30B95"/>
    <w:rsid w:val="00AA4C2A"/>
    <w:rsid w:val="00B649C4"/>
    <w:rsid w:val="00BA21B2"/>
    <w:rsid w:val="00BB0610"/>
    <w:rsid w:val="00BE3B66"/>
    <w:rsid w:val="00BF633C"/>
    <w:rsid w:val="00C04040"/>
    <w:rsid w:val="00C5061A"/>
    <w:rsid w:val="00C77539"/>
    <w:rsid w:val="00C9316C"/>
    <w:rsid w:val="00C979D5"/>
    <w:rsid w:val="00CA19D4"/>
    <w:rsid w:val="00CD5865"/>
    <w:rsid w:val="00CE28C1"/>
    <w:rsid w:val="00CE458B"/>
    <w:rsid w:val="00D448E9"/>
    <w:rsid w:val="00DB4B6D"/>
    <w:rsid w:val="00DD557B"/>
    <w:rsid w:val="00DF6684"/>
    <w:rsid w:val="00E639F5"/>
    <w:rsid w:val="00F03808"/>
    <w:rsid w:val="00F22882"/>
    <w:rsid w:val="00F413E6"/>
    <w:rsid w:val="00F53210"/>
    <w:rsid w:val="00F72064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3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3C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3C51"/>
  </w:style>
  <w:style w:type="table" w:styleId="Tabelacomgrade">
    <w:name w:val="Table Grid"/>
    <w:basedOn w:val="Tabelanormal"/>
    <w:uiPriority w:val="59"/>
    <w:rsid w:val="006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3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3C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3C51"/>
  </w:style>
  <w:style w:type="table" w:styleId="Tabelacomgrade">
    <w:name w:val="Table Grid"/>
    <w:basedOn w:val="Tabelanormal"/>
    <w:uiPriority w:val="59"/>
    <w:rsid w:val="006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3FA0-2768-4FA8-9CDA-20001243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Kirchner</dc:creator>
  <cp:lastModifiedBy>CARLOS AUGUSTO RAMOS KIRCHNER</cp:lastModifiedBy>
  <cp:revision>5</cp:revision>
  <dcterms:created xsi:type="dcterms:W3CDTF">2016-07-23T23:14:00Z</dcterms:created>
  <dcterms:modified xsi:type="dcterms:W3CDTF">2016-09-12T16:36:00Z</dcterms:modified>
</cp:coreProperties>
</file>