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97" w:rsidRDefault="00B8053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1638300" cy="16383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3F97" w:rsidRDefault="003B3F97">
      <w:pPr>
        <w:jc w:val="both"/>
        <w:rPr>
          <w:rFonts w:ascii="Arial" w:eastAsia="Arial" w:hAnsi="Arial" w:cs="Arial"/>
        </w:rPr>
      </w:pPr>
    </w:p>
    <w:p w:rsidR="003B3F97" w:rsidRDefault="003B3F97">
      <w:pPr>
        <w:jc w:val="both"/>
        <w:rPr>
          <w:rFonts w:ascii="Arial" w:eastAsia="Arial" w:hAnsi="Arial" w:cs="Arial"/>
        </w:rPr>
      </w:pPr>
    </w:p>
    <w:p w:rsidR="000C6B91" w:rsidRDefault="000C6B91">
      <w:pPr>
        <w:jc w:val="both"/>
        <w:rPr>
          <w:rFonts w:ascii="Arial" w:eastAsia="Arial" w:hAnsi="Arial" w:cs="Arial"/>
          <w:b/>
        </w:rPr>
      </w:pPr>
    </w:p>
    <w:p w:rsidR="000C6B91" w:rsidRDefault="000C6B9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Decálogo Feminista Inegociável</w:t>
      </w:r>
    </w:p>
    <w:p w:rsidR="000C6B91" w:rsidRDefault="000C6B91">
      <w:pPr>
        <w:jc w:val="both"/>
        <w:rPr>
          <w:rFonts w:ascii="Arial" w:eastAsia="Arial" w:hAnsi="Arial" w:cs="Arial"/>
          <w:b/>
        </w:rPr>
      </w:pPr>
    </w:p>
    <w:p w:rsidR="000C6B91" w:rsidRDefault="000C6B91" w:rsidP="000C6B9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Assembleia Mundial das Mulheres – </w:t>
      </w:r>
      <w:proofErr w:type="spellStart"/>
      <w:r>
        <w:rPr>
          <w:rFonts w:ascii="Arial" w:eastAsia="Arial" w:hAnsi="Arial" w:cs="Arial"/>
          <w:b/>
        </w:rPr>
        <w:t>Mariela</w:t>
      </w:r>
      <w:proofErr w:type="spellEnd"/>
      <w:r>
        <w:rPr>
          <w:rFonts w:ascii="Arial" w:eastAsia="Arial" w:hAnsi="Arial" w:cs="Arial"/>
          <w:b/>
        </w:rPr>
        <w:t xml:space="preserve"> Franco</w:t>
      </w:r>
    </w:p>
    <w:p w:rsidR="000C6B91" w:rsidRDefault="000C6B91" w:rsidP="000C6B91">
      <w:pPr>
        <w:jc w:val="both"/>
        <w:rPr>
          <w:rFonts w:ascii="Arial" w:eastAsia="Arial" w:hAnsi="Arial" w:cs="Arial"/>
          <w:b/>
        </w:rPr>
      </w:pPr>
    </w:p>
    <w:p w:rsidR="000C6B91" w:rsidRDefault="000C6B91" w:rsidP="000C6B9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FSM 2018, Salvador, 16 de março de 2018</w:t>
      </w:r>
    </w:p>
    <w:p w:rsidR="000C6B91" w:rsidRDefault="000C6B91">
      <w:pPr>
        <w:jc w:val="both"/>
        <w:rPr>
          <w:rFonts w:ascii="Arial" w:eastAsia="Arial" w:hAnsi="Arial" w:cs="Arial"/>
          <w:b/>
        </w:rPr>
      </w:pPr>
    </w:p>
    <w:p w:rsidR="003B3F97" w:rsidRDefault="003B3F97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Somos mulheres lésbicas, trans, bissexuais, não binárias, de todo o planeta, sem distinção, somos forças de resistência a todas as formas de opressão, desigualdades, discriminação, e estamos dispostas a promover ações coletivas para frear este processo his</w:t>
      </w:r>
      <w:r>
        <w:rPr>
          <w:rFonts w:ascii="Arial" w:eastAsia="Arial" w:hAnsi="Arial" w:cs="Arial"/>
          <w:color w:val="1A1A1A"/>
        </w:rPr>
        <w:t>tórico de dominação violenta que nos subjuga.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Somos negras, indígenas, místicas, brancas e de etnias não brancas que enfrentamos o racismo como fator estruturante de nossas vidas e da sociedade e exigimos que se </w:t>
      </w:r>
      <w:proofErr w:type="gramStart"/>
      <w:r>
        <w:rPr>
          <w:rFonts w:ascii="Arial" w:eastAsia="Arial" w:hAnsi="Arial" w:cs="Arial"/>
          <w:color w:val="1A1A1A"/>
        </w:rPr>
        <w:t>levantem</w:t>
      </w:r>
      <w:proofErr w:type="gramEnd"/>
      <w:r>
        <w:rPr>
          <w:rFonts w:ascii="Arial" w:eastAsia="Arial" w:hAnsi="Arial" w:cs="Arial"/>
          <w:color w:val="1A1A1A"/>
        </w:rPr>
        <w:t xml:space="preserve"> todas as vozes, compromisso e ações</w:t>
      </w:r>
      <w:r>
        <w:rPr>
          <w:rFonts w:ascii="Arial" w:eastAsia="Arial" w:hAnsi="Arial" w:cs="Arial"/>
          <w:color w:val="1A1A1A"/>
        </w:rPr>
        <w:t xml:space="preserve"> para por fim a uma realidade mundial de violência e invisibilidade que nos  impõem. As trabalhadoras, artistas, donas de casa, estudantes, acadêmicas, jovens, do campo, das cidades, da floresta, com deficiência, todas, sem distinção, somos </w:t>
      </w:r>
      <w:proofErr w:type="gramStart"/>
      <w:r>
        <w:rPr>
          <w:rFonts w:ascii="Arial" w:eastAsia="Arial" w:hAnsi="Arial" w:cs="Arial"/>
          <w:color w:val="1A1A1A"/>
        </w:rPr>
        <w:t>vítimas</w:t>
      </w:r>
      <w:proofErr w:type="gramEnd"/>
      <w:r>
        <w:rPr>
          <w:rFonts w:ascii="Arial" w:eastAsia="Arial" w:hAnsi="Arial" w:cs="Arial"/>
          <w:color w:val="1A1A1A"/>
        </w:rPr>
        <w:t xml:space="preserve"> de um s</w:t>
      </w:r>
      <w:r>
        <w:rPr>
          <w:rFonts w:ascii="Arial" w:eastAsia="Arial" w:hAnsi="Arial" w:cs="Arial"/>
          <w:color w:val="1A1A1A"/>
        </w:rPr>
        <w:t xml:space="preserve">istema racista, patriarcal, capitalista e misógino e estamos determinadas a juntar nossas forças e nos lançarmos coletivamente para mudar os sistemas políticos e econômicos que dominam o mundo. Pela </w:t>
      </w:r>
      <w:proofErr w:type="spellStart"/>
      <w:r>
        <w:rPr>
          <w:rFonts w:ascii="Arial" w:eastAsia="Arial" w:hAnsi="Arial" w:cs="Arial"/>
          <w:color w:val="1A1A1A"/>
        </w:rPr>
        <w:t>Justicia</w:t>
      </w:r>
      <w:proofErr w:type="spellEnd"/>
      <w:r>
        <w:rPr>
          <w:rFonts w:ascii="Arial" w:eastAsia="Arial" w:hAnsi="Arial" w:cs="Arial"/>
          <w:color w:val="1A1A1A"/>
        </w:rPr>
        <w:t xml:space="preserve"> Climática. Somos parte da natureza e não donas d</w:t>
      </w:r>
      <w:r>
        <w:rPr>
          <w:rFonts w:ascii="Arial" w:eastAsia="Arial" w:hAnsi="Arial" w:cs="Arial"/>
          <w:color w:val="1A1A1A"/>
        </w:rPr>
        <w:t xml:space="preserve">ela. 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Reafirmamos a urgência de reunir todas as nossas lutas por uma emancipação econômica, social, cultural, livres de violência. Contra a misoginia, silencia mento e invisibilidade. Contra o patriarcado e todas as formas de violência.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A Assembleia Mundia</w:t>
      </w:r>
      <w:r>
        <w:rPr>
          <w:rFonts w:ascii="Arial" w:eastAsia="Arial" w:hAnsi="Arial" w:cs="Arial"/>
          <w:color w:val="1A1A1A"/>
        </w:rPr>
        <w:t>l de Mulheres propõe os seguintes pontos inegociáveis em nossa luta para uma Agenda internacionalista e inadiável.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Pontos: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1. Pelo pleno reconhecimento do trabalho produtivo e reprodutivo. </w:t>
      </w:r>
      <w:proofErr w:type="gramStart"/>
      <w:r>
        <w:rPr>
          <w:rFonts w:ascii="Arial" w:eastAsia="Arial" w:hAnsi="Arial" w:cs="Arial"/>
          <w:color w:val="1A1A1A"/>
        </w:rPr>
        <w:t>Todas somos</w:t>
      </w:r>
      <w:proofErr w:type="gramEnd"/>
      <w:r>
        <w:rPr>
          <w:rFonts w:ascii="Arial" w:eastAsia="Arial" w:hAnsi="Arial" w:cs="Arial"/>
          <w:color w:val="1A1A1A"/>
        </w:rPr>
        <w:t xml:space="preserve"> trabalhadoras, não importa se em casa, no mercado ou na</w:t>
      </w:r>
      <w:r>
        <w:rPr>
          <w:rFonts w:ascii="Arial" w:eastAsia="Arial" w:hAnsi="Arial" w:cs="Arial"/>
          <w:color w:val="1A1A1A"/>
        </w:rPr>
        <w:t xml:space="preserve"> comunidade. Pela igualdade de oportunidades e igualdade salarial, contra o assédio sexual e moral no trabalho, pelo pleno reconhecimento do trabalho de cuidado remunerado, exigimos políticas públicas para garanti-lo.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lastRenderedPageBreak/>
        <w:t xml:space="preserve">2. Pelo fim dos </w:t>
      </w:r>
      <w:proofErr w:type="spellStart"/>
      <w:r>
        <w:rPr>
          <w:rFonts w:ascii="Arial" w:eastAsia="Arial" w:hAnsi="Arial" w:cs="Arial"/>
          <w:color w:val="1A1A1A"/>
        </w:rPr>
        <w:t>feminicídios</w:t>
      </w:r>
      <w:proofErr w:type="spellEnd"/>
      <w:r>
        <w:rPr>
          <w:rFonts w:ascii="Arial" w:eastAsia="Arial" w:hAnsi="Arial" w:cs="Arial"/>
          <w:color w:val="1A1A1A"/>
        </w:rPr>
        <w:t xml:space="preserve">, trans </w:t>
      </w:r>
      <w:proofErr w:type="spellStart"/>
      <w:r>
        <w:rPr>
          <w:rFonts w:ascii="Arial" w:eastAsia="Arial" w:hAnsi="Arial" w:cs="Arial"/>
          <w:color w:val="1A1A1A"/>
        </w:rPr>
        <w:t>fe</w:t>
      </w:r>
      <w:r>
        <w:rPr>
          <w:rFonts w:ascii="Arial" w:eastAsia="Arial" w:hAnsi="Arial" w:cs="Arial"/>
          <w:color w:val="1A1A1A"/>
        </w:rPr>
        <w:t>minicídios</w:t>
      </w:r>
      <w:proofErr w:type="spellEnd"/>
      <w:r>
        <w:rPr>
          <w:rFonts w:ascii="Arial" w:eastAsia="Arial" w:hAnsi="Arial" w:cs="Arial"/>
          <w:color w:val="1A1A1A"/>
        </w:rPr>
        <w:t xml:space="preserve"> e de todas as formas de violência, sejam sexuais, físicas, simbólicas, psicológicas, domésticas, trabalhistas, obstétricas, </w:t>
      </w:r>
      <w:proofErr w:type="gramStart"/>
      <w:r>
        <w:rPr>
          <w:rFonts w:ascii="Arial" w:eastAsia="Arial" w:hAnsi="Arial" w:cs="Arial"/>
          <w:color w:val="1A1A1A"/>
        </w:rPr>
        <w:t xml:space="preserve">patrimoniais e epistêmica praticadas no </w:t>
      </w:r>
      <w:proofErr w:type="spellStart"/>
      <w:r>
        <w:rPr>
          <w:rFonts w:ascii="Arial" w:eastAsia="Arial" w:hAnsi="Arial" w:cs="Arial"/>
          <w:color w:val="1A1A1A"/>
        </w:rPr>
        <w:t>ámbito</w:t>
      </w:r>
      <w:proofErr w:type="spellEnd"/>
      <w:proofErr w:type="gramEnd"/>
      <w:r>
        <w:rPr>
          <w:rFonts w:ascii="Arial" w:eastAsia="Arial" w:hAnsi="Arial" w:cs="Arial"/>
          <w:color w:val="1A1A1A"/>
        </w:rPr>
        <w:t xml:space="preserve"> público, privado e no ativismo.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3. Pelo nosso direito de decidir sobre nos</w:t>
      </w:r>
      <w:r>
        <w:rPr>
          <w:rFonts w:ascii="Arial" w:eastAsia="Arial" w:hAnsi="Arial" w:cs="Arial"/>
          <w:color w:val="1A1A1A"/>
        </w:rPr>
        <w:t>sos corpos, sentimentos e pensamentos, com autonomia sem interferências do Estado, dos fundamentalismos religiosos e do poder econômico.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4. Por nossa emancipação real e substantiva e acesso ao poder político.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5. Pelo fim da utilização de nossos corpos como</w:t>
      </w:r>
      <w:r>
        <w:rPr>
          <w:rFonts w:ascii="Arial" w:eastAsia="Arial" w:hAnsi="Arial" w:cs="Arial"/>
          <w:color w:val="1A1A1A"/>
        </w:rPr>
        <w:t xml:space="preserve"> arma de guerra, pelo fim da perseguição e assassinato das defensoras de direitos humanos.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6. Pelo nosso acesso e de todas as pessoas à educação universal, </w:t>
      </w:r>
      <w:proofErr w:type="spellStart"/>
      <w:r>
        <w:rPr>
          <w:rFonts w:ascii="Arial" w:eastAsia="Arial" w:hAnsi="Arial" w:cs="Arial"/>
          <w:color w:val="1A1A1A"/>
        </w:rPr>
        <w:t>emancipadora</w:t>
      </w:r>
      <w:proofErr w:type="spellEnd"/>
      <w:r>
        <w:rPr>
          <w:rFonts w:ascii="Arial" w:eastAsia="Arial" w:hAnsi="Arial" w:cs="Arial"/>
          <w:color w:val="1A1A1A"/>
        </w:rPr>
        <w:t xml:space="preserve">, transformadora, libertária, não </w:t>
      </w:r>
      <w:proofErr w:type="spellStart"/>
      <w:r>
        <w:rPr>
          <w:rFonts w:ascii="Arial" w:eastAsia="Arial" w:hAnsi="Arial" w:cs="Arial"/>
          <w:color w:val="1A1A1A"/>
        </w:rPr>
        <w:t>acista</w:t>
      </w:r>
      <w:proofErr w:type="spellEnd"/>
      <w:r>
        <w:rPr>
          <w:rFonts w:ascii="Arial" w:eastAsia="Arial" w:hAnsi="Arial" w:cs="Arial"/>
          <w:color w:val="1A1A1A"/>
        </w:rPr>
        <w:t xml:space="preserve"> e não sexista.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7. Contra o racismo, a xenofobia</w:t>
      </w:r>
      <w:r>
        <w:rPr>
          <w:rFonts w:ascii="Arial" w:eastAsia="Arial" w:hAnsi="Arial" w:cs="Arial"/>
          <w:color w:val="1A1A1A"/>
        </w:rPr>
        <w:t>, o genocídio e o fim do encarceramento das pessoas negras, indígenas, migrantes e pobres.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8. Pelo reconhecimento de nossa identidade e expressão de gênero auto percebidas. Pela plena garantia de nossos direitos, fim da discriminação e da violência por ori</w:t>
      </w:r>
      <w:r>
        <w:rPr>
          <w:rFonts w:ascii="Arial" w:eastAsia="Arial" w:hAnsi="Arial" w:cs="Arial"/>
          <w:color w:val="1A1A1A"/>
        </w:rPr>
        <w:t>entação sexual, identidade e expressão de gênero.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9. Pelo desmantelamento da estrutura patriarcal dos meios de comunicação, pelo fim da mercantilizarão e </w:t>
      </w:r>
      <w:proofErr w:type="spellStart"/>
      <w:r>
        <w:rPr>
          <w:rFonts w:ascii="Arial" w:eastAsia="Arial" w:hAnsi="Arial" w:cs="Arial"/>
          <w:color w:val="1A1A1A"/>
        </w:rPr>
        <w:t>hipersexualização</w:t>
      </w:r>
      <w:proofErr w:type="spellEnd"/>
      <w:r>
        <w:rPr>
          <w:rFonts w:ascii="Arial" w:eastAsia="Arial" w:hAnsi="Arial" w:cs="Arial"/>
          <w:color w:val="1A1A1A"/>
        </w:rPr>
        <w:t xml:space="preserve"> de nossa imagem. Nossa invisibilidade nestes meios contribui para o </w:t>
      </w:r>
      <w:proofErr w:type="spellStart"/>
      <w:r>
        <w:rPr>
          <w:rFonts w:ascii="Arial" w:eastAsia="Arial" w:hAnsi="Arial" w:cs="Arial"/>
          <w:color w:val="1A1A1A"/>
        </w:rPr>
        <w:t>silenciamento</w:t>
      </w:r>
      <w:proofErr w:type="spellEnd"/>
      <w:r>
        <w:rPr>
          <w:rFonts w:ascii="Arial" w:eastAsia="Arial" w:hAnsi="Arial" w:cs="Arial"/>
          <w:color w:val="1A1A1A"/>
        </w:rPr>
        <w:t xml:space="preserve"> de</w:t>
      </w:r>
      <w:r>
        <w:rPr>
          <w:rFonts w:ascii="Arial" w:eastAsia="Arial" w:hAnsi="Arial" w:cs="Arial"/>
          <w:color w:val="1A1A1A"/>
        </w:rPr>
        <w:t xml:space="preserve"> nossas lutas.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10. Contra o capitalismo, o colonialismo e o imperialismo que nos exploram e expropriam ao redor do planeta, cujas disputas pelo mercado e fontes geram guerras, destruição, violências e mortes que atentam contra nós.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Moções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Essa Assembleia e</w:t>
      </w:r>
      <w:r>
        <w:rPr>
          <w:rFonts w:ascii="Arial" w:eastAsia="Arial" w:hAnsi="Arial" w:cs="Arial"/>
          <w:color w:val="1A1A1A"/>
        </w:rPr>
        <w:t>xpressa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 xml:space="preserve">Repúdio ao assassinato de </w:t>
      </w:r>
      <w:proofErr w:type="spellStart"/>
      <w:r>
        <w:rPr>
          <w:rFonts w:ascii="Arial" w:eastAsia="Arial" w:hAnsi="Arial" w:cs="Arial"/>
          <w:color w:val="1A1A1A"/>
        </w:rPr>
        <w:t>Marielle</w:t>
      </w:r>
      <w:proofErr w:type="spellEnd"/>
      <w:r>
        <w:rPr>
          <w:rFonts w:ascii="Arial" w:eastAsia="Arial" w:hAnsi="Arial" w:cs="Arial"/>
          <w:color w:val="1A1A1A"/>
        </w:rPr>
        <w:t xml:space="preserve"> Franco, feminista, negra, lésbica, vereadora do Rio de Janeiro que denunciou a repressão policial nas favelas do Rio frente aos crescentes processos de militarização.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r>
        <w:rPr>
          <w:rFonts w:ascii="Arial" w:eastAsia="Arial" w:hAnsi="Arial" w:cs="Arial"/>
          <w:color w:val="1A1A1A"/>
        </w:rPr>
        <w:t>Plena solidariedade ao povo curdo e às mulhere</w:t>
      </w:r>
      <w:r>
        <w:rPr>
          <w:rFonts w:ascii="Arial" w:eastAsia="Arial" w:hAnsi="Arial" w:cs="Arial"/>
          <w:color w:val="1A1A1A"/>
        </w:rPr>
        <w:t xml:space="preserve">s de </w:t>
      </w:r>
      <w:proofErr w:type="spellStart"/>
      <w:r>
        <w:rPr>
          <w:rFonts w:ascii="Arial" w:eastAsia="Arial" w:hAnsi="Arial" w:cs="Arial"/>
          <w:color w:val="1A1A1A"/>
        </w:rPr>
        <w:t>Afrin</w:t>
      </w:r>
      <w:proofErr w:type="spellEnd"/>
      <w:r>
        <w:rPr>
          <w:rFonts w:ascii="Arial" w:eastAsia="Arial" w:hAnsi="Arial" w:cs="Arial"/>
          <w:color w:val="1A1A1A"/>
        </w:rPr>
        <w:t xml:space="preserve">. O fascismo do Estado Turco Islâmico é um perigo para todas. Apoiamos a luta histórica de resistência e o modelo de sociedade e convivência das mulheres em </w:t>
      </w:r>
      <w:proofErr w:type="spellStart"/>
      <w:r>
        <w:rPr>
          <w:rFonts w:ascii="Arial" w:eastAsia="Arial" w:hAnsi="Arial" w:cs="Arial"/>
          <w:color w:val="1A1A1A"/>
        </w:rPr>
        <w:t>Afrin</w:t>
      </w:r>
      <w:proofErr w:type="spellEnd"/>
      <w:r>
        <w:rPr>
          <w:rFonts w:ascii="Arial" w:eastAsia="Arial" w:hAnsi="Arial" w:cs="Arial"/>
          <w:color w:val="1A1A1A"/>
        </w:rPr>
        <w:t>, ao norte da Síria. Somos contra todos os crimes de guerra e o genocídio como o que</w:t>
      </w:r>
      <w:r>
        <w:rPr>
          <w:rFonts w:ascii="Arial" w:eastAsia="Arial" w:hAnsi="Arial" w:cs="Arial"/>
          <w:color w:val="1A1A1A"/>
        </w:rPr>
        <w:t xml:space="preserve"> hoje se executa em </w:t>
      </w:r>
      <w:proofErr w:type="spellStart"/>
      <w:r>
        <w:rPr>
          <w:rFonts w:ascii="Arial" w:eastAsia="Arial" w:hAnsi="Arial" w:cs="Arial"/>
          <w:color w:val="1A1A1A"/>
        </w:rPr>
        <w:t>Afrin</w:t>
      </w:r>
      <w:proofErr w:type="spellEnd"/>
      <w:r>
        <w:rPr>
          <w:rFonts w:ascii="Arial" w:eastAsia="Arial" w:hAnsi="Arial" w:cs="Arial"/>
          <w:color w:val="1A1A1A"/>
        </w:rPr>
        <w:t>. Nossa luta é universal, conjunta, pela paz, pela democracia e pela liberação das mulheres e com esta, de toda a humanidade. Convidamos a unirem-se à campanha #</w:t>
      </w:r>
      <w:proofErr w:type="spellStart"/>
      <w:proofErr w:type="gramStart"/>
      <w:r>
        <w:rPr>
          <w:rFonts w:ascii="Arial" w:eastAsia="Arial" w:hAnsi="Arial" w:cs="Arial"/>
          <w:color w:val="1A1A1A"/>
        </w:rPr>
        <w:t>WomenRiseUpForAfrim</w:t>
      </w:r>
      <w:proofErr w:type="spellEnd"/>
      <w:proofErr w:type="gramEnd"/>
      <w:r>
        <w:rPr>
          <w:rFonts w:ascii="Arial" w:eastAsia="Arial" w:hAnsi="Arial" w:cs="Arial"/>
          <w:color w:val="1A1A1A"/>
        </w:rPr>
        <w:t xml:space="preserve"> contra o genocídio no </w:t>
      </w:r>
      <w:proofErr w:type="spellStart"/>
      <w:r>
        <w:rPr>
          <w:rFonts w:ascii="Arial" w:eastAsia="Arial" w:hAnsi="Arial" w:cs="Arial"/>
          <w:color w:val="1A1A1A"/>
        </w:rPr>
        <w:t>Curdistão</w:t>
      </w:r>
      <w:proofErr w:type="spellEnd"/>
      <w:r>
        <w:rPr>
          <w:rFonts w:ascii="Arial" w:eastAsia="Arial" w:hAnsi="Arial" w:cs="Arial"/>
          <w:color w:val="1A1A1A"/>
        </w:rPr>
        <w:t>.</w:t>
      </w:r>
    </w:p>
    <w:p w:rsidR="003B3F97" w:rsidRDefault="00B80536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proofErr w:type="gramStart"/>
      <w:r>
        <w:rPr>
          <w:rFonts w:ascii="Arial" w:eastAsia="Arial" w:hAnsi="Arial" w:cs="Arial"/>
          <w:color w:val="1A1A1A"/>
        </w:rPr>
        <w:t xml:space="preserve">No quadro de uma </w:t>
      </w:r>
      <w:r>
        <w:rPr>
          <w:rFonts w:ascii="Arial" w:eastAsia="Arial" w:hAnsi="Arial" w:cs="Arial"/>
          <w:color w:val="1A1A1A"/>
        </w:rPr>
        <w:t xml:space="preserve">ofensiva conservadora mundial que coloca em risco valores democráticos e humanistas, através de golpes articulados pelas oligarquias locais, acumpliciadas com as potências estrangeiras, expressamos nossa </w:t>
      </w:r>
      <w:r>
        <w:rPr>
          <w:rFonts w:ascii="Arial" w:eastAsia="Arial" w:hAnsi="Arial" w:cs="Arial"/>
          <w:color w:val="1A1A1A"/>
        </w:rPr>
        <w:lastRenderedPageBreak/>
        <w:t>plena solidariedade à República Bolivariana da Venez</w:t>
      </w:r>
      <w:r>
        <w:rPr>
          <w:rFonts w:ascii="Arial" w:eastAsia="Arial" w:hAnsi="Arial" w:cs="Arial"/>
          <w:color w:val="1A1A1A"/>
        </w:rPr>
        <w:t>uela, atingida por sanções, bloqueios e ameaças de invasão, na tentativa de solapar a soberania desta nação e interromper o processo de conquistas sociais do povo venezuelano."</w:t>
      </w:r>
      <w:proofErr w:type="gramEnd"/>
      <w:r>
        <w:rPr>
          <w:rFonts w:ascii="Arial" w:eastAsia="Arial" w:hAnsi="Arial" w:cs="Arial"/>
          <w:color w:val="1A1A1A"/>
        </w:rPr>
        <w:t xml:space="preserve"> Viva a Venezuela! Viva a Luta das Mulheres!</w:t>
      </w:r>
    </w:p>
    <w:p w:rsidR="003B3F97" w:rsidRDefault="003B3F97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</w:p>
    <w:p w:rsidR="003B3F97" w:rsidRDefault="003B3F97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</w:p>
    <w:p w:rsidR="003B3F97" w:rsidRDefault="003B3F97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</w:p>
    <w:p w:rsidR="003B3F97" w:rsidRDefault="003B3F97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</w:p>
    <w:p w:rsidR="003B3F97" w:rsidRDefault="003B3F97">
      <w:pPr>
        <w:widowControl w:val="0"/>
        <w:spacing w:after="240"/>
        <w:jc w:val="both"/>
        <w:rPr>
          <w:rFonts w:ascii="Arial" w:eastAsia="Arial" w:hAnsi="Arial" w:cs="Arial"/>
          <w:color w:val="1A1A1A"/>
        </w:rPr>
      </w:pPr>
      <w:bookmarkStart w:id="0" w:name="_gjdgxs" w:colFirst="0" w:colLast="0"/>
      <w:bookmarkEnd w:id="0"/>
    </w:p>
    <w:sectPr w:rsidR="003B3F97" w:rsidSect="003B3F97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B3F97"/>
    <w:rsid w:val="000C6B91"/>
    <w:rsid w:val="00127CA6"/>
    <w:rsid w:val="003B3F97"/>
    <w:rsid w:val="00507B13"/>
    <w:rsid w:val="00B8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97"/>
  </w:style>
  <w:style w:type="paragraph" w:styleId="Ttulo1">
    <w:name w:val="heading 1"/>
    <w:basedOn w:val="normal0"/>
    <w:next w:val="normal0"/>
    <w:rsid w:val="009620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62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620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620B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620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62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3B3F97"/>
  </w:style>
  <w:style w:type="table" w:customStyle="1" w:styleId="TableNormal">
    <w:name w:val="Table Normal"/>
    <w:rsid w:val="003B3F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620B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9620B9"/>
  </w:style>
  <w:style w:type="table" w:customStyle="1" w:styleId="TableNormal0">
    <w:name w:val="Table Normal"/>
    <w:rsid w:val="00962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9620B9"/>
  </w:style>
  <w:style w:type="table" w:customStyle="1" w:styleId="TableNormal1">
    <w:name w:val="Table Normal"/>
    <w:rsid w:val="00962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3B3F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E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VIDABRASIL</dc:creator>
  <cp:lastModifiedBy>VIDABRASIL</cp:lastModifiedBy>
  <cp:revision>2</cp:revision>
  <dcterms:created xsi:type="dcterms:W3CDTF">2018-03-19T15:35:00Z</dcterms:created>
  <dcterms:modified xsi:type="dcterms:W3CDTF">2018-03-19T15:35:00Z</dcterms:modified>
</cp:coreProperties>
</file>