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03" w:rsidRPr="00476F69" w:rsidRDefault="004E4C03" w:rsidP="004E4C03">
      <w:pPr>
        <w:jc w:val="center"/>
        <w:rPr>
          <w:b/>
          <w:sz w:val="24"/>
          <w:szCs w:val="24"/>
        </w:rPr>
      </w:pPr>
      <w:r w:rsidRPr="00476F69">
        <w:rPr>
          <w:b/>
          <w:sz w:val="24"/>
          <w:szCs w:val="24"/>
        </w:rPr>
        <w:t xml:space="preserve">PROJETO DE LEI Nº. </w:t>
      </w:r>
    </w:p>
    <w:p w:rsidR="004E4C03" w:rsidRPr="00476F69" w:rsidRDefault="00233348" w:rsidP="004E4C03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</w:t>
      </w:r>
      <w:proofErr w:type="spellEnd"/>
      <w:r>
        <w:rPr>
          <w:bCs/>
          <w:sz w:val="24"/>
          <w:szCs w:val="24"/>
        </w:rPr>
        <w:t xml:space="preserve"> </w:t>
      </w:r>
      <w:r w:rsidR="004E4C03" w:rsidRPr="00476F69">
        <w:rPr>
          <w:bCs/>
          <w:sz w:val="24"/>
          <w:szCs w:val="24"/>
        </w:rPr>
        <w:t xml:space="preserve">de </w:t>
      </w:r>
      <w:proofErr w:type="spellStart"/>
      <w:r w:rsidR="004577C4">
        <w:rPr>
          <w:bCs/>
          <w:sz w:val="24"/>
          <w:szCs w:val="24"/>
        </w:rPr>
        <w:t>Xxx</w:t>
      </w:r>
      <w:proofErr w:type="spellEnd"/>
      <w:r w:rsidR="004E4C03" w:rsidRPr="00476F69">
        <w:rPr>
          <w:bCs/>
          <w:sz w:val="24"/>
          <w:szCs w:val="24"/>
        </w:rPr>
        <w:t xml:space="preserve"> de 201</w:t>
      </w:r>
      <w:r w:rsidR="006C20D1">
        <w:rPr>
          <w:bCs/>
          <w:sz w:val="24"/>
          <w:szCs w:val="24"/>
        </w:rPr>
        <w:t>8</w:t>
      </w:r>
    </w:p>
    <w:p w:rsidR="004E4C03" w:rsidRDefault="004E4C03" w:rsidP="004E4C03">
      <w:pPr>
        <w:jc w:val="both"/>
        <w:rPr>
          <w:sz w:val="24"/>
          <w:szCs w:val="24"/>
        </w:rPr>
      </w:pPr>
    </w:p>
    <w:p w:rsidR="007527A3" w:rsidRPr="00476F69" w:rsidRDefault="007527A3" w:rsidP="004E4C03">
      <w:pPr>
        <w:jc w:val="both"/>
        <w:rPr>
          <w:sz w:val="24"/>
          <w:szCs w:val="24"/>
        </w:rPr>
      </w:pPr>
    </w:p>
    <w:p w:rsidR="004E4C03" w:rsidRDefault="004E4C03" w:rsidP="004E4C03">
      <w:pPr>
        <w:ind w:left="2835"/>
        <w:jc w:val="both"/>
        <w:rPr>
          <w:i/>
          <w:sz w:val="24"/>
          <w:szCs w:val="24"/>
        </w:rPr>
      </w:pPr>
      <w:r w:rsidRPr="00476F69">
        <w:rPr>
          <w:i/>
          <w:sz w:val="24"/>
          <w:szCs w:val="24"/>
        </w:rPr>
        <w:t xml:space="preserve">“Dispõe sobre a obrigatoriedade da empresa concessionária </w:t>
      </w:r>
      <w:r w:rsidR="00146887">
        <w:rPr>
          <w:i/>
          <w:sz w:val="24"/>
          <w:szCs w:val="24"/>
        </w:rPr>
        <w:t>de serviço público de distribuição de energia elétrica</w:t>
      </w:r>
      <w:r w:rsidR="00816FA6">
        <w:rPr>
          <w:i/>
          <w:sz w:val="24"/>
          <w:szCs w:val="24"/>
        </w:rPr>
        <w:t xml:space="preserve"> </w:t>
      </w:r>
      <w:r w:rsidR="00F550C2">
        <w:rPr>
          <w:i/>
          <w:sz w:val="24"/>
          <w:szCs w:val="24"/>
        </w:rPr>
        <w:t xml:space="preserve">e demais empresas </w:t>
      </w:r>
      <w:r w:rsidR="00D71F48">
        <w:rPr>
          <w:i/>
          <w:sz w:val="24"/>
          <w:szCs w:val="24"/>
        </w:rPr>
        <w:t>que compartilhem</w:t>
      </w:r>
      <w:r w:rsidR="00362CC7">
        <w:rPr>
          <w:i/>
          <w:sz w:val="24"/>
          <w:szCs w:val="24"/>
        </w:rPr>
        <w:t xml:space="preserve"> sua infraestrutura </w:t>
      </w:r>
      <w:r w:rsidR="006C63EF">
        <w:rPr>
          <w:i/>
          <w:sz w:val="24"/>
          <w:szCs w:val="24"/>
        </w:rPr>
        <w:t>ao</w:t>
      </w:r>
      <w:r w:rsidR="00D71F48">
        <w:rPr>
          <w:i/>
          <w:sz w:val="24"/>
          <w:szCs w:val="24"/>
        </w:rPr>
        <w:t xml:space="preserve"> uso </w:t>
      </w:r>
      <w:r w:rsidR="00DB20EA">
        <w:rPr>
          <w:i/>
          <w:sz w:val="24"/>
          <w:szCs w:val="24"/>
        </w:rPr>
        <w:t>do espaço público</w:t>
      </w:r>
      <w:r w:rsidR="00F550C2">
        <w:rPr>
          <w:i/>
          <w:sz w:val="24"/>
          <w:szCs w:val="24"/>
        </w:rPr>
        <w:t xml:space="preserve"> dentro do que estabelece as normas técnicas aplicáveis</w:t>
      </w:r>
      <w:r w:rsidR="00DB20EA">
        <w:rPr>
          <w:i/>
          <w:sz w:val="24"/>
          <w:szCs w:val="24"/>
        </w:rPr>
        <w:t xml:space="preserve"> </w:t>
      </w:r>
      <w:r w:rsidR="00840AB3">
        <w:rPr>
          <w:i/>
          <w:sz w:val="24"/>
          <w:szCs w:val="24"/>
        </w:rPr>
        <w:t xml:space="preserve">e promover </w:t>
      </w:r>
      <w:r w:rsidR="006C63EF">
        <w:rPr>
          <w:i/>
          <w:sz w:val="24"/>
          <w:szCs w:val="24"/>
        </w:rPr>
        <w:t>o ordenamento</w:t>
      </w:r>
      <w:r w:rsidR="00F550C2">
        <w:rPr>
          <w:i/>
          <w:sz w:val="24"/>
          <w:szCs w:val="24"/>
        </w:rPr>
        <w:t xml:space="preserve"> e </w:t>
      </w:r>
      <w:r w:rsidR="00840AB3">
        <w:rPr>
          <w:i/>
          <w:sz w:val="24"/>
          <w:szCs w:val="24"/>
        </w:rPr>
        <w:t>a</w:t>
      </w:r>
      <w:r w:rsidRPr="00476F69">
        <w:rPr>
          <w:i/>
          <w:sz w:val="24"/>
          <w:szCs w:val="24"/>
        </w:rPr>
        <w:t xml:space="preserve"> retirada dos fios inutilizados</w:t>
      </w:r>
      <w:r w:rsidR="007B739A">
        <w:rPr>
          <w:i/>
          <w:sz w:val="24"/>
          <w:szCs w:val="24"/>
        </w:rPr>
        <w:t>,</w:t>
      </w:r>
      <w:r w:rsidRPr="00476F69">
        <w:rPr>
          <w:i/>
          <w:sz w:val="24"/>
          <w:szCs w:val="24"/>
        </w:rPr>
        <w:t xml:space="preserve"> </w:t>
      </w:r>
      <w:r w:rsidR="007B739A">
        <w:rPr>
          <w:i/>
          <w:sz w:val="24"/>
          <w:szCs w:val="24"/>
        </w:rPr>
        <w:t>em vias públicas de</w:t>
      </w:r>
      <w:r w:rsidR="00722D78">
        <w:rPr>
          <w:i/>
          <w:sz w:val="24"/>
          <w:szCs w:val="24"/>
        </w:rPr>
        <w:t xml:space="preserve"> </w:t>
      </w:r>
      <w:proofErr w:type="spellStart"/>
      <w:r w:rsidR="004577C4" w:rsidRPr="002460C6">
        <w:rPr>
          <w:i/>
          <w:sz w:val="24"/>
          <w:szCs w:val="24"/>
          <w:highlight w:val="yellow"/>
        </w:rPr>
        <w:t>xxxxx</w:t>
      </w:r>
      <w:proofErr w:type="spellEnd"/>
      <w:r w:rsidR="004577C4" w:rsidRPr="00476F69">
        <w:rPr>
          <w:i/>
          <w:sz w:val="24"/>
          <w:szCs w:val="24"/>
        </w:rPr>
        <w:t xml:space="preserve"> </w:t>
      </w:r>
      <w:r w:rsidRPr="00476F69">
        <w:rPr>
          <w:i/>
          <w:sz w:val="24"/>
          <w:szCs w:val="24"/>
        </w:rPr>
        <w:t>e dá outras providências”.</w:t>
      </w:r>
    </w:p>
    <w:p w:rsidR="00D71F48" w:rsidRDefault="00D71F48" w:rsidP="004E4C03">
      <w:pPr>
        <w:ind w:left="2835"/>
        <w:jc w:val="both"/>
        <w:rPr>
          <w:i/>
          <w:sz w:val="24"/>
          <w:szCs w:val="24"/>
        </w:rPr>
      </w:pPr>
    </w:p>
    <w:p w:rsidR="004E4C03" w:rsidRDefault="004E4C03" w:rsidP="004E4C03">
      <w:pPr>
        <w:jc w:val="both"/>
        <w:rPr>
          <w:sz w:val="24"/>
          <w:szCs w:val="24"/>
        </w:rPr>
      </w:pPr>
    </w:p>
    <w:p w:rsidR="00F43341" w:rsidRPr="00476F69" w:rsidRDefault="00F43341" w:rsidP="004E4C03">
      <w:pPr>
        <w:jc w:val="both"/>
        <w:rPr>
          <w:sz w:val="24"/>
          <w:szCs w:val="24"/>
        </w:rPr>
      </w:pPr>
    </w:p>
    <w:p w:rsidR="00840AB3" w:rsidRPr="00AE71D4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1° Fica a empresa </w:t>
      </w:r>
      <w:r w:rsidR="00840AB3" w:rsidRPr="00AE71D4">
        <w:rPr>
          <w:sz w:val="24"/>
          <w:szCs w:val="24"/>
        </w:rPr>
        <w:t>concessionária de serviço público de distribuição de energia elétrica</w:t>
      </w:r>
      <w:r w:rsidRPr="00AE71D4">
        <w:rPr>
          <w:sz w:val="24"/>
          <w:szCs w:val="24"/>
        </w:rPr>
        <w:t xml:space="preserve">, </w:t>
      </w:r>
      <w:r w:rsidR="00552A8C" w:rsidRPr="00AE71D4">
        <w:rPr>
          <w:sz w:val="24"/>
          <w:szCs w:val="24"/>
        </w:rPr>
        <w:t xml:space="preserve">aqui denominada Distribuidora, </w:t>
      </w:r>
      <w:r w:rsidR="0088362B" w:rsidRPr="00AE71D4">
        <w:rPr>
          <w:sz w:val="24"/>
          <w:szCs w:val="24"/>
        </w:rPr>
        <w:t xml:space="preserve">detentora da infraestrutura de postes, </w:t>
      </w:r>
      <w:r w:rsidRPr="00AE71D4">
        <w:rPr>
          <w:sz w:val="24"/>
          <w:szCs w:val="24"/>
        </w:rPr>
        <w:t xml:space="preserve">obrigada a </w:t>
      </w:r>
      <w:r w:rsidR="0072200D">
        <w:rPr>
          <w:sz w:val="24"/>
          <w:szCs w:val="24"/>
        </w:rPr>
        <w:t xml:space="preserve">observar o correto </w:t>
      </w:r>
      <w:r w:rsidR="00F550C2">
        <w:rPr>
          <w:sz w:val="24"/>
          <w:szCs w:val="24"/>
        </w:rPr>
        <w:t>us</w:t>
      </w:r>
      <w:r w:rsidR="0088362B" w:rsidRPr="00AE71D4">
        <w:rPr>
          <w:sz w:val="24"/>
          <w:szCs w:val="24"/>
        </w:rPr>
        <w:t xml:space="preserve">o </w:t>
      </w:r>
      <w:r w:rsidR="00F550C2">
        <w:rPr>
          <w:sz w:val="24"/>
          <w:szCs w:val="24"/>
        </w:rPr>
        <w:t xml:space="preserve">do </w:t>
      </w:r>
      <w:r w:rsidR="0088362B" w:rsidRPr="00AE71D4">
        <w:rPr>
          <w:sz w:val="24"/>
          <w:szCs w:val="24"/>
        </w:rPr>
        <w:t xml:space="preserve">espaço público </w:t>
      </w:r>
      <w:r w:rsidR="00CE64AF" w:rsidRPr="00AE71D4">
        <w:rPr>
          <w:sz w:val="24"/>
          <w:szCs w:val="24"/>
        </w:rPr>
        <w:t xml:space="preserve">de forma ordenada </w:t>
      </w:r>
      <w:r w:rsidR="0088362B" w:rsidRPr="00AE71D4">
        <w:rPr>
          <w:sz w:val="24"/>
          <w:szCs w:val="24"/>
        </w:rPr>
        <w:t>em relação ao posicionamento e alinhamento de tod</w:t>
      </w:r>
      <w:r w:rsidR="00747911" w:rsidRPr="00AE71D4">
        <w:rPr>
          <w:sz w:val="24"/>
          <w:szCs w:val="24"/>
        </w:rPr>
        <w:t>a</w:t>
      </w:r>
      <w:r w:rsidR="0088362B" w:rsidRPr="00AE71D4">
        <w:rPr>
          <w:sz w:val="24"/>
          <w:szCs w:val="24"/>
        </w:rPr>
        <w:t>s as fiações e equipamentos instalados</w:t>
      </w:r>
      <w:r w:rsidR="00AD30C5">
        <w:rPr>
          <w:sz w:val="24"/>
          <w:szCs w:val="24"/>
        </w:rPr>
        <w:t xml:space="preserve"> em seus postes</w:t>
      </w:r>
      <w:r w:rsidR="0088362B" w:rsidRPr="00AE71D4">
        <w:rPr>
          <w:sz w:val="24"/>
          <w:szCs w:val="24"/>
        </w:rPr>
        <w:t xml:space="preserve">, para isso respeitando rigorosamente </w:t>
      </w:r>
      <w:r w:rsidR="00840AB3" w:rsidRPr="00AE71D4">
        <w:rPr>
          <w:sz w:val="24"/>
          <w:szCs w:val="24"/>
        </w:rPr>
        <w:t>as normas técnicas aplicáveis</w:t>
      </w:r>
      <w:r w:rsidR="00552A8C" w:rsidRPr="00AE71D4">
        <w:rPr>
          <w:sz w:val="24"/>
          <w:szCs w:val="24"/>
        </w:rPr>
        <w:t xml:space="preserve">, </w:t>
      </w:r>
      <w:r w:rsidR="00840AB3" w:rsidRPr="00AE71D4">
        <w:rPr>
          <w:sz w:val="24"/>
          <w:szCs w:val="24"/>
        </w:rPr>
        <w:t xml:space="preserve">em particular em </w:t>
      </w:r>
      <w:r w:rsidR="00013FBE" w:rsidRPr="00AE71D4">
        <w:rPr>
          <w:sz w:val="24"/>
          <w:szCs w:val="24"/>
        </w:rPr>
        <w:t>observância</w:t>
      </w:r>
      <w:r w:rsidR="00840AB3" w:rsidRPr="00AE71D4">
        <w:rPr>
          <w:sz w:val="24"/>
          <w:szCs w:val="24"/>
        </w:rPr>
        <w:t xml:space="preserve"> </w:t>
      </w:r>
      <w:r w:rsidR="0088362B" w:rsidRPr="00AE71D4">
        <w:rPr>
          <w:sz w:val="24"/>
          <w:szCs w:val="24"/>
        </w:rPr>
        <w:t>aos afastamentos mínimo</w:t>
      </w:r>
      <w:r w:rsidR="00840AB3" w:rsidRPr="00AE71D4">
        <w:rPr>
          <w:sz w:val="24"/>
          <w:szCs w:val="24"/>
        </w:rPr>
        <w:t>s de segurança em relação ao solo</w:t>
      </w:r>
      <w:r w:rsidR="0088362B" w:rsidRPr="00AE71D4">
        <w:rPr>
          <w:sz w:val="24"/>
          <w:szCs w:val="24"/>
        </w:rPr>
        <w:t xml:space="preserve">, em relação </w:t>
      </w:r>
      <w:r w:rsidR="00CD6BE9" w:rsidRPr="00AE71D4">
        <w:rPr>
          <w:sz w:val="24"/>
          <w:szCs w:val="24"/>
        </w:rPr>
        <w:t xml:space="preserve">aos </w:t>
      </w:r>
      <w:r w:rsidR="00840AB3" w:rsidRPr="00AE71D4">
        <w:rPr>
          <w:sz w:val="24"/>
          <w:szCs w:val="24"/>
        </w:rPr>
        <w:t xml:space="preserve">condutores </w:t>
      </w:r>
      <w:r w:rsidR="0088362B" w:rsidRPr="00AE71D4">
        <w:rPr>
          <w:sz w:val="24"/>
          <w:szCs w:val="24"/>
        </w:rPr>
        <w:t xml:space="preserve">energizados </w:t>
      </w:r>
      <w:r w:rsidR="00840AB3" w:rsidRPr="00AE71D4">
        <w:rPr>
          <w:sz w:val="24"/>
          <w:szCs w:val="24"/>
        </w:rPr>
        <w:t>da rede de energia elétrica</w:t>
      </w:r>
      <w:r w:rsidR="00CD6BE9" w:rsidRPr="00AE71D4">
        <w:rPr>
          <w:sz w:val="24"/>
          <w:szCs w:val="24"/>
        </w:rPr>
        <w:t xml:space="preserve"> e </w:t>
      </w:r>
      <w:r w:rsidR="0088362B" w:rsidRPr="00AE71D4">
        <w:rPr>
          <w:sz w:val="24"/>
          <w:szCs w:val="24"/>
        </w:rPr>
        <w:t xml:space="preserve">em relação às </w:t>
      </w:r>
      <w:r w:rsidR="00CD6BE9" w:rsidRPr="00AE71D4">
        <w:rPr>
          <w:sz w:val="24"/>
          <w:szCs w:val="24"/>
        </w:rPr>
        <w:t>instalações de iluminação pública</w:t>
      </w:r>
      <w:r w:rsidR="0072200D">
        <w:rPr>
          <w:sz w:val="24"/>
          <w:szCs w:val="24"/>
        </w:rPr>
        <w:t>, visando não interferir com o uso do espaço público por outros usuários, notadamente os pedestres</w:t>
      </w:r>
      <w:r w:rsidR="00840AB3" w:rsidRPr="00AE71D4">
        <w:rPr>
          <w:sz w:val="24"/>
          <w:szCs w:val="24"/>
        </w:rPr>
        <w:t>.</w:t>
      </w:r>
    </w:p>
    <w:p w:rsidR="00840AB3" w:rsidRPr="00AE71D4" w:rsidRDefault="00840AB3" w:rsidP="00552A8C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§ 1º O compartilhamento de postes não deve comprometer a segurança de pessoas</w:t>
      </w:r>
      <w:r w:rsidR="004E0B39" w:rsidRPr="00AE71D4">
        <w:rPr>
          <w:sz w:val="24"/>
          <w:szCs w:val="24"/>
        </w:rPr>
        <w:t xml:space="preserve"> e instalações</w:t>
      </w:r>
      <w:r w:rsidRPr="00AE71D4">
        <w:rPr>
          <w:sz w:val="24"/>
          <w:szCs w:val="24"/>
        </w:rPr>
        <w:t>.</w:t>
      </w:r>
    </w:p>
    <w:p w:rsidR="000A36F6" w:rsidRDefault="00840AB3" w:rsidP="00840AB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2º </w:t>
      </w:r>
      <w:r w:rsidR="003503D2" w:rsidRPr="00AE71D4">
        <w:rPr>
          <w:sz w:val="24"/>
          <w:szCs w:val="24"/>
        </w:rPr>
        <w:t>É obrigação da</w:t>
      </w:r>
      <w:r w:rsidRPr="00AE71D4">
        <w:rPr>
          <w:sz w:val="24"/>
          <w:szCs w:val="24"/>
        </w:rPr>
        <w:t xml:space="preserve"> </w:t>
      </w:r>
      <w:r w:rsidR="00552A8C" w:rsidRPr="00AE71D4">
        <w:rPr>
          <w:sz w:val="24"/>
          <w:szCs w:val="24"/>
        </w:rPr>
        <w:t>D</w:t>
      </w:r>
      <w:r w:rsidRPr="00AE71D4">
        <w:rPr>
          <w:sz w:val="24"/>
          <w:szCs w:val="24"/>
        </w:rPr>
        <w:t>istribuidora de energia elétrica zelar para que o compartilhamento de postes mantenh</w:t>
      </w:r>
      <w:r w:rsidR="003503D2" w:rsidRPr="00AE71D4">
        <w:rPr>
          <w:sz w:val="24"/>
          <w:szCs w:val="24"/>
        </w:rPr>
        <w:t>a-se regular às normas técnicas</w:t>
      </w:r>
      <w:r w:rsidR="000A36F6">
        <w:rPr>
          <w:sz w:val="24"/>
          <w:szCs w:val="24"/>
        </w:rPr>
        <w:t>.</w:t>
      </w:r>
    </w:p>
    <w:p w:rsidR="00D35097" w:rsidRPr="00AE71D4" w:rsidRDefault="00D35097" w:rsidP="004E4C03">
      <w:pPr>
        <w:jc w:val="both"/>
        <w:rPr>
          <w:sz w:val="24"/>
          <w:szCs w:val="24"/>
        </w:rPr>
      </w:pPr>
    </w:p>
    <w:p w:rsidR="00D35097" w:rsidRPr="00AE71D4" w:rsidRDefault="00D35097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2º A Distribuidora de energia elétrica deverá </w:t>
      </w:r>
      <w:r w:rsidR="007B739A" w:rsidRPr="00AE71D4">
        <w:rPr>
          <w:sz w:val="24"/>
          <w:szCs w:val="24"/>
        </w:rPr>
        <w:t xml:space="preserve">tomar todas a medidas cabíveis perante </w:t>
      </w:r>
      <w:proofErr w:type="gramStart"/>
      <w:r w:rsidR="007B739A" w:rsidRPr="00AE71D4">
        <w:rPr>
          <w:sz w:val="24"/>
          <w:szCs w:val="24"/>
        </w:rPr>
        <w:t>à</w:t>
      </w:r>
      <w:r w:rsidR="005D449A">
        <w:rPr>
          <w:sz w:val="24"/>
          <w:szCs w:val="24"/>
        </w:rPr>
        <w:t>s</w:t>
      </w:r>
      <w:proofErr w:type="gramEnd"/>
      <w:r w:rsidR="007B739A" w:rsidRPr="00AE71D4">
        <w:rPr>
          <w:sz w:val="24"/>
          <w:szCs w:val="24"/>
        </w:rPr>
        <w:t xml:space="preserve"> empresa</w:t>
      </w:r>
      <w:r w:rsidR="005D449A">
        <w:rPr>
          <w:sz w:val="24"/>
          <w:szCs w:val="24"/>
        </w:rPr>
        <w:t>s</w:t>
      </w:r>
      <w:r w:rsidR="007B739A" w:rsidRPr="00AE71D4">
        <w:rPr>
          <w:sz w:val="24"/>
          <w:szCs w:val="24"/>
        </w:rPr>
        <w:t xml:space="preserve"> Ocupante</w:t>
      </w:r>
      <w:r w:rsidR="005D449A">
        <w:rPr>
          <w:sz w:val="24"/>
          <w:szCs w:val="24"/>
        </w:rPr>
        <w:t>s</w:t>
      </w:r>
      <w:bookmarkStart w:id="0" w:name="_GoBack"/>
      <w:bookmarkEnd w:id="0"/>
      <w:r w:rsidR="007B739A" w:rsidRPr="00AE71D4">
        <w:rPr>
          <w:sz w:val="24"/>
          <w:szCs w:val="24"/>
        </w:rPr>
        <w:t xml:space="preserve"> para</w:t>
      </w:r>
      <w:r w:rsidRPr="00AE71D4">
        <w:rPr>
          <w:sz w:val="24"/>
          <w:szCs w:val="24"/>
        </w:rPr>
        <w:t xml:space="preserve"> </w:t>
      </w:r>
      <w:r w:rsidR="00F37CF4">
        <w:rPr>
          <w:sz w:val="24"/>
          <w:szCs w:val="24"/>
        </w:rPr>
        <w:t xml:space="preserve">a correção de irregularidades e </w:t>
      </w:r>
      <w:r w:rsidRPr="00AE71D4">
        <w:rPr>
          <w:sz w:val="24"/>
          <w:szCs w:val="24"/>
        </w:rPr>
        <w:t xml:space="preserve">a retirada de fios inutilizados nos postes bem como a retirada de feixes de fios depositados nos postes, como forma de reduzir os riscos de acidentes e </w:t>
      </w:r>
      <w:r w:rsidR="0085287C" w:rsidRPr="00AE71D4">
        <w:rPr>
          <w:sz w:val="24"/>
          <w:szCs w:val="24"/>
        </w:rPr>
        <w:t>atenuar</w:t>
      </w:r>
      <w:r w:rsidRPr="00AE71D4">
        <w:rPr>
          <w:sz w:val="24"/>
          <w:szCs w:val="24"/>
        </w:rPr>
        <w:t xml:space="preserve"> a poluição visual.</w:t>
      </w:r>
    </w:p>
    <w:p w:rsidR="00840AB3" w:rsidRPr="00AE71D4" w:rsidRDefault="00840AB3" w:rsidP="004E4C03">
      <w:pPr>
        <w:jc w:val="both"/>
        <w:rPr>
          <w:sz w:val="24"/>
          <w:szCs w:val="24"/>
        </w:rPr>
      </w:pPr>
    </w:p>
    <w:p w:rsidR="004E0B39" w:rsidRPr="00AE71D4" w:rsidRDefault="00D35097" w:rsidP="00AD30C5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3º </w:t>
      </w:r>
      <w:r w:rsidR="004E0B39" w:rsidRPr="00AE71D4">
        <w:rPr>
          <w:sz w:val="24"/>
          <w:szCs w:val="24"/>
        </w:rPr>
        <w:t>Sempre que verificado descumprimento do disposto</w:t>
      </w:r>
      <w:r w:rsidR="00013FBE" w:rsidRPr="00AE71D4">
        <w:rPr>
          <w:sz w:val="24"/>
          <w:szCs w:val="24"/>
        </w:rPr>
        <w:t xml:space="preserve"> nos artigos 1º e 2º</w:t>
      </w:r>
      <w:r w:rsidR="004E0B39" w:rsidRPr="00AE71D4">
        <w:rPr>
          <w:sz w:val="24"/>
          <w:szCs w:val="24"/>
        </w:rPr>
        <w:t xml:space="preserve">, </w:t>
      </w:r>
      <w:r w:rsidR="002F6947">
        <w:rPr>
          <w:sz w:val="24"/>
          <w:szCs w:val="24"/>
        </w:rPr>
        <w:t>o</w:t>
      </w:r>
      <w:r w:rsidR="004E0B39" w:rsidRPr="00AE71D4">
        <w:rPr>
          <w:sz w:val="24"/>
          <w:szCs w:val="24"/>
        </w:rPr>
        <w:t xml:space="preserve"> </w:t>
      </w:r>
      <w:r w:rsidR="00C846C0" w:rsidRPr="00AE71D4">
        <w:rPr>
          <w:sz w:val="24"/>
          <w:szCs w:val="24"/>
        </w:rPr>
        <w:t>Município</w:t>
      </w:r>
      <w:r w:rsidR="004E0B39" w:rsidRPr="00AE71D4">
        <w:rPr>
          <w:sz w:val="24"/>
          <w:szCs w:val="24"/>
        </w:rPr>
        <w:t xml:space="preserve"> deverá notificar a Distribuidora de energia elétrica acerca da necessidade de regularização.</w:t>
      </w:r>
    </w:p>
    <w:p w:rsidR="004E0B39" w:rsidRPr="00AE71D4" w:rsidRDefault="004E0B39" w:rsidP="00AD30C5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1º A notificação de que trata o caput deve conter, no mínimo, a localização do poste a ser regularizado e a descrição da não conformidade identificada pelo </w:t>
      </w:r>
      <w:r w:rsidR="00C846C0" w:rsidRPr="00AE71D4">
        <w:rPr>
          <w:sz w:val="24"/>
          <w:szCs w:val="24"/>
        </w:rPr>
        <w:t>Município</w:t>
      </w:r>
      <w:r w:rsidRPr="00AE71D4">
        <w:rPr>
          <w:sz w:val="24"/>
          <w:szCs w:val="24"/>
        </w:rPr>
        <w:t>.</w:t>
      </w:r>
    </w:p>
    <w:p w:rsidR="00013FBE" w:rsidRDefault="004E0B39" w:rsidP="00AD30C5">
      <w:pPr>
        <w:pStyle w:val="Default"/>
        <w:jc w:val="both"/>
      </w:pPr>
      <w:r w:rsidRPr="00AE71D4">
        <w:t xml:space="preserve">§ </w:t>
      </w:r>
      <w:r w:rsidR="00013FBE" w:rsidRPr="00AE71D4">
        <w:t>2</w:t>
      </w:r>
      <w:r w:rsidRPr="00AE71D4">
        <w:t xml:space="preserve">º </w:t>
      </w:r>
      <w:r w:rsidR="00013FBE" w:rsidRPr="00AE71D4">
        <w:t xml:space="preserve">Sempre que notificada pelo </w:t>
      </w:r>
      <w:r w:rsidR="00C846C0" w:rsidRPr="00AE71D4">
        <w:t>Município</w:t>
      </w:r>
      <w:r w:rsidR="00256C56" w:rsidRPr="00AE71D4">
        <w:t xml:space="preserve"> uma não conformidade</w:t>
      </w:r>
      <w:r w:rsidR="00F37CF4">
        <w:t xml:space="preserve"> que não seja de sua responsabilidade direta</w:t>
      </w:r>
      <w:r w:rsidR="00013FBE" w:rsidRPr="00AE71D4">
        <w:t>, a</w:t>
      </w:r>
      <w:r w:rsidRPr="00AE71D4">
        <w:t xml:space="preserve"> </w:t>
      </w:r>
      <w:r w:rsidR="00123786" w:rsidRPr="00AE71D4">
        <w:t>D</w:t>
      </w:r>
      <w:r w:rsidRPr="00AE71D4">
        <w:t>istribuidora de energia elétrica deve</w:t>
      </w:r>
      <w:r w:rsidR="00486D67" w:rsidRPr="00AE71D4">
        <w:t>rá</w:t>
      </w:r>
      <w:r w:rsidRPr="00AE71D4">
        <w:t xml:space="preserve"> </w:t>
      </w:r>
      <w:r w:rsidR="00F37CF4">
        <w:t>re</w:t>
      </w:r>
      <w:r w:rsidRPr="00AE71D4">
        <w:t xml:space="preserve">notificar </w:t>
      </w:r>
      <w:r w:rsidR="00123786" w:rsidRPr="00AE71D4">
        <w:t xml:space="preserve">em até 10 (dez) dias corridos, </w:t>
      </w:r>
      <w:r w:rsidRPr="00AE71D4">
        <w:t>a</w:t>
      </w:r>
      <w:r w:rsidR="00856C25">
        <w:t>s</w:t>
      </w:r>
      <w:r w:rsidRPr="00AE71D4">
        <w:t xml:space="preserve"> </w:t>
      </w:r>
      <w:r w:rsidR="00013FBE" w:rsidRPr="00AE71D4">
        <w:t>empresa</w:t>
      </w:r>
      <w:r w:rsidR="00856C25">
        <w:t>s</w:t>
      </w:r>
      <w:r w:rsidR="00013FBE" w:rsidRPr="00AE71D4">
        <w:t xml:space="preserve"> </w:t>
      </w:r>
      <w:r w:rsidR="00D71F48" w:rsidRPr="00D71F48">
        <w:t>com quem mantém contrato de compartilhamento de infraestrutura</w:t>
      </w:r>
      <w:r w:rsidR="00D71F48" w:rsidRPr="00D71F48">
        <w:rPr>
          <w:color w:val="auto"/>
        </w:rPr>
        <w:t xml:space="preserve"> </w:t>
      </w:r>
      <w:r w:rsidR="00D71F48">
        <w:rPr>
          <w:color w:val="auto"/>
        </w:rPr>
        <w:t xml:space="preserve">e </w:t>
      </w:r>
      <w:r w:rsidR="00013FBE" w:rsidRPr="00D71F48">
        <w:rPr>
          <w:color w:val="auto"/>
        </w:rPr>
        <w:t>que utiliza</w:t>
      </w:r>
      <w:r w:rsidR="00856C25" w:rsidRPr="00D71F48">
        <w:rPr>
          <w:color w:val="auto"/>
        </w:rPr>
        <w:t>m</w:t>
      </w:r>
      <w:r w:rsidR="00013FBE" w:rsidRPr="00AE71D4">
        <w:t xml:space="preserve"> os postes como suporte de seus cabeamentos acerca da necessidade de regularização.</w:t>
      </w:r>
    </w:p>
    <w:p w:rsidR="006C20D1" w:rsidRDefault="006C20D1" w:rsidP="00AD30C5">
      <w:pPr>
        <w:pStyle w:val="Default"/>
        <w:jc w:val="both"/>
      </w:pPr>
      <w:r w:rsidRPr="00AE71D4">
        <w:t xml:space="preserve">§ </w:t>
      </w:r>
      <w:r>
        <w:t>3</w:t>
      </w:r>
      <w:r w:rsidRPr="00AE71D4">
        <w:t>º</w:t>
      </w:r>
      <w:r>
        <w:t xml:space="preserve"> No caso que a empresa que utiliza os postes como</w:t>
      </w:r>
      <w:proofErr w:type="gramStart"/>
      <w:r>
        <w:t xml:space="preserve">  </w:t>
      </w:r>
      <w:proofErr w:type="gramEnd"/>
      <w:r>
        <w:t xml:space="preserve">suporte de seus cabeamentos não puder ser identificada, </w:t>
      </w:r>
      <w:r w:rsidR="00856C25">
        <w:t xml:space="preserve">por ser </w:t>
      </w:r>
      <w:r>
        <w:t>ocupação clandestina, a Distribuidora deverá promover a retirada de todos os cabos que estiverem irregulares, dentro do prazo estabelecido</w:t>
      </w:r>
      <w:r w:rsidR="00856C25">
        <w:t>.</w:t>
      </w:r>
    </w:p>
    <w:p w:rsidR="004E0B39" w:rsidRPr="00AE71D4" w:rsidRDefault="004E0B39" w:rsidP="00D35097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</w:t>
      </w:r>
      <w:r w:rsidR="006664AA" w:rsidRPr="00AE71D4">
        <w:rPr>
          <w:sz w:val="24"/>
          <w:szCs w:val="24"/>
        </w:rPr>
        <w:t>4</w:t>
      </w:r>
      <w:r w:rsidRPr="00AE71D4">
        <w:rPr>
          <w:sz w:val="24"/>
          <w:szCs w:val="24"/>
        </w:rPr>
        <w:t xml:space="preserve">° A </w:t>
      </w:r>
      <w:r w:rsidR="006664AA" w:rsidRPr="00AE71D4">
        <w:rPr>
          <w:sz w:val="24"/>
          <w:szCs w:val="24"/>
        </w:rPr>
        <w:t xml:space="preserve">Distribuidora de energia elétrica </w:t>
      </w:r>
      <w:r w:rsidRPr="00AE71D4">
        <w:rPr>
          <w:sz w:val="24"/>
          <w:szCs w:val="24"/>
        </w:rPr>
        <w:t>e demais empresas que se utilizem dos postes de energia elétrica, após devidamente notificadas</w:t>
      </w:r>
      <w:r w:rsidR="006664AA" w:rsidRPr="00AE71D4">
        <w:rPr>
          <w:sz w:val="24"/>
          <w:szCs w:val="24"/>
        </w:rPr>
        <w:t xml:space="preserve">, </w:t>
      </w:r>
      <w:r w:rsidRPr="00AE71D4">
        <w:rPr>
          <w:sz w:val="24"/>
          <w:szCs w:val="24"/>
        </w:rPr>
        <w:t xml:space="preserve">têm o prazo de </w:t>
      </w:r>
      <w:r w:rsidR="006664AA" w:rsidRPr="00AE71D4">
        <w:rPr>
          <w:sz w:val="24"/>
          <w:szCs w:val="24"/>
        </w:rPr>
        <w:t>150 (cento e cinquenta</w:t>
      </w:r>
      <w:r w:rsidRPr="00AE71D4">
        <w:rPr>
          <w:sz w:val="24"/>
          <w:szCs w:val="24"/>
        </w:rPr>
        <w:t xml:space="preserve">) dias para regularizar a situação de seus cabos e/ou </w:t>
      </w:r>
      <w:r w:rsidR="00C40065" w:rsidRPr="00AE71D4">
        <w:rPr>
          <w:sz w:val="24"/>
          <w:szCs w:val="24"/>
        </w:rPr>
        <w:t>equipamentos</w:t>
      </w:r>
      <w:r w:rsidRPr="00AE71D4">
        <w:rPr>
          <w:sz w:val="24"/>
          <w:szCs w:val="24"/>
        </w:rPr>
        <w:t xml:space="preserve"> existentes.</w:t>
      </w:r>
    </w:p>
    <w:p w:rsidR="006664AA" w:rsidRPr="00AE71D4" w:rsidRDefault="0093686C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lastRenderedPageBreak/>
        <w:t xml:space="preserve">§ 1º </w:t>
      </w:r>
      <w:r w:rsidR="006664AA" w:rsidRPr="00AE71D4">
        <w:rPr>
          <w:sz w:val="24"/>
          <w:szCs w:val="24"/>
        </w:rPr>
        <w:t>Toda e qualquer situação emergencial ou que envolva risco de acidente deve ser priorizada e regularizada imediatamente.</w:t>
      </w:r>
    </w:p>
    <w:p w:rsidR="0093686C" w:rsidRDefault="0093686C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AE71D4">
        <w:rPr>
          <w:sz w:val="24"/>
          <w:szCs w:val="24"/>
        </w:rPr>
        <w:t>º</w:t>
      </w:r>
      <w:r>
        <w:rPr>
          <w:sz w:val="24"/>
          <w:szCs w:val="24"/>
        </w:rPr>
        <w:t xml:space="preserve"> Na hipótese de não ser efetuada a regularização no prazo estabelecido</w:t>
      </w:r>
      <w:r w:rsidR="00D45B74">
        <w:rPr>
          <w:sz w:val="24"/>
          <w:szCs w:val="24"/>
        </w:rPr>
        <w:t xml:space="preserve"> por Ocupante identificado</w:t>
      </w:r>
      <w:r>
        <w:rPr>
          <w:sz w:val="24"/>
          <w:szCs w:val="24"/>
        </w:rPr>
        <w:t>, a Distribuidora deverá solicitar autorização à Comissão de Resolução de Conflitos das Agências Reguladoras e Fiscalizadoras, vinculadas aos serviços de energia elétrica e de telecomunicações, para que autorize a retirada dos cabos e fios irregulares</w:t>
      </w:r>
      <w:r w:rsidR="00856C25">
        <w:rPr>
          <w:sz w:val="24"/>
          <w:szCs w:val="24"/>
        </w:rPr>
        <w:t xml:space="preserve"> pela Distribuidora</w:t>
      </w:r>
      <w:r>
        <w:rPr>
          <w:sz w:val="24"/>
          <w:szCs w:val="24"/>
        </w:rPr>
        <w:t>, sem prejuízo de aplicações de multas cabíveis.</w:t>
      </w:r>
    </w:p>
    <w:p w:rsidR="0093686C" w:rsidRPr="00AE71D4" w:rsidRDefault="0093686C" w:rsidP="004E4C03">
      <w:pPr>
        <w:jc w:val="both"/>
        <w:rPr>
          <w:sz w:val="24"/>
          <w:szCs w:val="24"/>
        </w:rPr>
      </w:pP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Art. 5° A Distribuidora de energia elétrica deve fazer a manutenção, conservação, remoção, substituição</w:t>
      </w:r>
      <w:r>
        <w:rPr>
          <w:sz w:val="24"/>
          <w:szCs w:val="24"/>
        </w:rPr>
        <w:t xml:space="preserve"> e relocação</w:t>
      </w:r>
      <w:r w:rsidRPr="00AE71D4">
        <w:rPr>
          <w:sz w:val="24"/>
          <w:szCs w:val="24"/>
        </w:rPr>
        <w:t xml:space="preserve">, sem qualquer ônus para a administração, de poste de concreto ou madeira, que </w:t>
      </w:r>
      <w:proofErr w:type="gramStart"/>
      <w:r w:rsidRPr="00AE71D4">
        <w:rPr>
          <w:sz w:val="24"/>
          <w:szCs w:val="24"/>
        </w:rPr>
        <w:t>encontra-se</w:t>
      </w:r>
      <w:proofErr w:type="gramEnd"/>
      <w:r w:rsidRPr="00AE71D4">
        <w:rPr>
          <w:sz w:val="24"/>
          <w:szCs w:val="24"/>
        </w:rPr>
        <w:t xml:space="preserve"> em estado precário, tortos, inclinados</w:t>
      </w:r>
      <w:r>
        <w:rPr>
          <w:sz w:val="24"/>
          <w:szCs w:val="24"/>
        </w:rPr>
        <w:t xml:space="preserve">, </w:t>
      </w:r>
      <w:r w:rsidRPr="00AE71D4">
        <w:rPr>
          <w:sz w:val="24"/>
          <w:szCs w:val="24"/>
        </w:rPr>
        <w:t>em desuso</w:t>
      </w:r>
      <w:r>
        <w:rPr>
          <w:sz w:val="24"/>
          <w:szCs w:val="24"/>
        </w:rPr>
        <w:t xml:space="preserve"> ou posicionados</w:t>
      </w:r>
      <w:r w:rsidR="00287A6E">
        <w:rPr>
          <w:sz w:val="24"/>
          <w:szCs w:val="24"/>
        </w:rPr>
        <w:t xml:space="preserve"> de for</w:t>
      </w:r>
      <w:r w:rsidR="0008218D">
        <w:rPr>
          <w:sz w:val="24"/>
          <w:szCs w:val="24"/>
        </w:rPr>
        <w:t>ma incorreta</w:t>
      </w:r>
      <w:r w:rsidRPr="00AE71D4">
        <w:rPr>
          <w:sz w:val="24"/>
          <w:szCs w:val="24"/>
        </w:rPr>
        <w:t>.</w:t>
      </w: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1° Em caso de substituição </w:t>
      </w:r>
      <w:r>
        <w:rPr>
          <w:sz w:val="24"/>
          <w:szCs w:val="24"/>
        </w:rPr>
        <w:t xml:space="preserve">ou relocação </w:t>
      </w:r>
      <w:r w:rsidRPr="00AE71D4">
        <w:rPr>
          <w:sz w:val="24"/>
          <w:szCs w:val="24"/>
        </w:rPr>
        <w:t>do poste, fica a Distribuidora de energia elétrica obrigada a notificar as demais empresas que utilizam os postes como suporte de seus cabeamentos, a fim de que possam realizar a regularização dos seus equipamentos.</w:t>
      </w: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§ 2° A notificação de que trata o § 1° do artigo 3° desta Lei, deverá ocorrer em até 48 (quarenta e oito) horas da data da substituição do poste.</w:t>
      </w: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3° Havendo a substituição </w:t>
      </w:r>
      <w:r>
        <w:rPr>
          <w:sz w:val="24"/>
          <w:szCs w:val="24"/>
        </w:rPr>
        <w:t xml:space="preserve">ou relocação </w:t>
      </w:r>
      <w:r w:rsidRPr="00AE71D4">
        <w:rPr>
          <w:sz w:val="24"/>
          <w:szCs w:val="24"/>
        </w:rPr>
        <w:t>do poste, as empresas devidamente notificadas têm o prazo de 15 (quinze) dias para regularização dos seus equipamentos.</w:t>
      </w:r>
    </w:p>
    <w:p w:rsidR="00C45997" w:rsidRDefault="00C45997" w:rsidP="004E4C03">
      <w:pPr>
        <w:jc w:val="both"/>
        <w:rPr>
          <w:sz w:val="24"/>
          <w:szCs w:val="24"/>
        </w:rPr>
      </w:pPr>
    </w:p>
    <w:p w:rsidR="0093686C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</w:t>
      </w:r>
      <w:r w:rsidR="00C45997">
        <w:rPr>
          <w:sz w:val="24"/>
          <w:szCs w:val="24"/>
        </w:rPr>
        <w:t>6</w:t>
      </w:r>
      <w:r w:rsidRPr="00AE71D4">
        <w:rPr>
          <w:sz w:val="24"/>
          <w:szCs w:val="24"/>
        </w:rPr>
        <w:t xml:space="preserve">° Fica a empresa </w:t>
      </w:r>
      <w:r w:rsidR="00895A68" w:rsidRPr="00AE71D4">
        <w:rPr>
          <w:sz w:val="24"/>
          <w:szCs w:val="24"/>
        </w:rPr>
        <w:t xml:space="preserve">Distribuidora de energia </w:t>
      </w:r>
      <w:r w:rsidR="00E45243" w:rsidRPr="00AE71D4">
        <w:rPr>
          <w:sz w:val="24"/>
          <w:szCs w:val="24"/>
        </w:rPr>
        <w:t>e</w:t>
      </w:r>
      <w:r w:rsidR="00895A68" w:rsidRPr="00AE71D4">
        <w:rPr>
          <w:sz w:val="24"/>
          <w:szCs w:val="24"/>
        </w:rPr>
        <w:t>l</w:t>
      </w:r>
      <w:r w:rsidR="00E45243" w:rsidRPr="00AE71D4">
        <w:rPr>
          <w:sz w:val="24"/>
          <w:szCs w:val="24"/>
        </w:rPr>
        <w:t>é</w:t>
      </w:r>
      <w:r w:rsidR="00895A68" w:rsidRPr="00AE71D4">
        <w:rPr>
          <w:sz w:val="24"/>
          <w:szCs w:val="24"/>
        </w:rPr>
        <w:t>tr</w:t>
      </w:r>
      <w:r w:rsidR="00E45243" w:rsidRPr="00AE71D4">
        <w:rPr>
          <w:sz w:val="24"/>
          <w:szCs w:val="24"/>
        </w:rPr>
        <w:t>ica</w:t>
      </w:r>
      <w:r w:rsidR="00895A68" w:rsidRPr="00AE71D4">
        <w:rPr>
          <w:sz w:val="24"/>
          <w:szCs w:val="24"/>
        </w:rPr>
        <w:t xml:space="preserve"> </w:t>
      </w:r>
      <w:r w:rsidRPr="00AE71D4">
        <w:rPr>
          <w:sz w:val="24"/>
          <w:szCs w:val="24"/>
        </w:rPr>
        <w:t xml:space="preserve">obrigada a enviar mensalmente ao Poder Executivo, relatório </w:t>
      </w:r>
      <w:r w:rsidR="00747911" w:rsidRPr="00AE71D4">
        <w:rPr>
          <w:sz w:val="24"/>
          <w:szCs w:val="24"/>
        </w:rPr>
        <w:t>constando todas as</w:t>
      </w:r>
      <w:r w:rsidRPr="00AE71D4">
        <w:rPr>
          <w:sz w:val="24"/>
          <w:szCs w:val="24"/>
        </w:rPr>
        <w:t xml:space="preserve"> notificações realizadas</w:t>
      </w:r>
      <w:r w:rsidR="00256C56" w:rsidRPr="00AE71D4">
        <w:rPr>
          <w:sz w:val="24"/>
          <w:szCs w:val="24"/>
        </w:rPr>
        <w:t xml:space="preserve"> </w:t>
      </w:r>
      <w:r w:rsidR="000924E4" w:rsidRPr="00AE71D4">
        <w:rPr>
          <w:sz w:val="24"/>
          <w:szCs w:val="24"/>
        </w:rPr>
        <w:t xml:space="preserve">junto às empresas </w:t>
      </w:r>
      <w:r w:rsidR="00722D78" w:rsidRPr="00AE71D4">
        <w:rPr>
          <w:sz w:val="24"/>
          <w:szCs w:val="24"/>
        </w:rPr>
        <w:t>O</w:t>
      </w:r>
      <w:r w:rsidR="000924E4" w:rsidRPr="00AE71D4">
        <w:rPr>
          <w:sz w:val="24"/>
          <w:szCs w:val="24"/>
        </w:rPr>
        <w:t>cupantes</w:t>
      </w:r>
      <w:r w:rsidR="0093686C">
        <w:rPr>
          <w:sz w:val="24"/>
          <w:szCs w:val="24"/>
        </w:rPr>
        <w:t xml:space="preserve"> e dos protocolos junto as Agências Reguladoras.</w:t>
      </w:r>
    </w:p>
    <w:p w:rsidR="00CC1598" w:rsidRPr="00AE71D4" w:rsidRDefault="00CC1598" w:rsidP="004E4C03">
      <w:pPr>
        <w:jc w:val="both"/>
        <w:rPr>
          <w:sz w:val="24"/>
          <w:szCs w:val="24"/>
        </w:rPr>
      </w:pPr>
    </w:p>
    <w:p w:rsidR="00680988" w:rsidRPr="00AE71D4" w:rsidRDefault="00680988" w:rsidP="00680988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</w:t>
      </w:r>
      <w:r w:rsidR="00C45997">
        <w:rPr>
          <w:sz w:val="24"/>
          <w:szCs w:val="24"/>
        </w:rPr>
        <w:t>7</w:t>
      </w:r>
      <w:r w:rsidRPr="00AE71D4">
        <w:rPr>
          <w:sz w:val="24"/>
          <w:szCs w:val="24"/>
        </w:rPr>
        <w:t xml:space="preserve">° O não cumprimento do disposto nesta Lei nos prazos fixados sujeitará o infrator </w:t>
      </w:r>
      <w:r>
        <w:rPr>
          <w:sz w:val="24"/>
          <w:szCs w:val="24"/>
        </w:rPr>
        <w:t>o dever de indenizar o Poder Público Municipal através da aplicação de penalidade</w:t>
      </w:r>
      <w:r w:rsidRPr="00AE71D4">
        <w:rPr>
          <w:sz w:val="24"/>
          <w:szCs w:val="24"/>
        </w:rPr>
        <w:t>:</w:t>
      </w:r>
    </w:p>
    <w:p w:rsidR="00680988" w:rsidRPr="00AE71D4" w:rsidRDefault="00680988" w:rsidP="00680988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ab/>
        <w:t xml:space="preserve">I — à empresa Distribuidora de energia, multa de </w:t>
      </w:r>
      <w:proofErr w:type="spellStart"/>
      <w:r w:rsidR="009134A4" w:rsidRPr="00F54C01">
        <w:rPr>
          <w:sz w:val="24"/>
          <w:szCs w:val="24"/>
          <w:highlight w:val="cyan"/>
        </w:rPr>
        <w:t>xxx</w:t>
      </w:r>
      <w:proofErr w:type="spellEnd"/>
      <w:r w:rsidR="009134A4" w:rsidRPr="00AE71D4">
        <w:rPr>
          <w:sz w:val="24"/>
          <w:szCs w:val="24"/>
        </w:rPr>
        <w:t xml:space="preserve"> UR</w:t>
      </w:r>
      <w:r w:rsidR="009134A4">
        <w:rPr>
          <w:sz w:val="24"/>
          <w:szCs w:val="24"/>
        </w:rPr>
        <w:t>M</w:t>
      </w:r>
      <w:r w:rsidR="009134A4" w:rsidRPr="00AE71D4">
        <w:rPr>
          <w:sz w:val="24"/>
          <w:szCs w:val="24"/>
        </w:rPr>
        <w:t xml:space="preserve"> (unidade de referência do Município),</w:t>
      </w:r>
      <w:r w:rsidRPr="00AE71D4">
        <w:rPr>
          <w:sz w:val="24"/>
          <w:szCs w:val="24"/>
        </w:rPr>
        <w:t xml:space="preserve"> por cada notificação ou denúncia </w:t>
      </w:r>
      <w:r w:rsidR="00C8736D">
        <w:rPr>
          <w:sz w:val="24"/>
          <w:szCs w:val="24"/>
        </w:rPr>
        <w:t xml:space="preserve">de sua responsabilidade direta </w:t>
      </w:r>
      <w:r w:rsidR="009F4F22">
        <w:rPr>
          <w:sz w:val="24"/>
          <w:szCs w:val="24"/>
        </w:rPr>
        <w:t xml:space="preserve">que </w:t>
      </w:r>
      <w:r w:rsidR="009F4F22" w:rsidRPr="00AE71D4">
        <w:rPr>
          <w:sz w:val="24"/>
          <w:szCs w:val="24"/>
        </w:rPr>
        <w:t xml:space="preserve">deixar de </w:t>
      </w:r>
      <w:r w:rsidR="009F4F22">
        <w:rPr>
          <w:sz w:val="24"/>
          <w:szCs w:val="24"/>
        </w:rPr>
        <w:t xml:space="preserve">regularizar ou </w:t>
      </w:r>
      <w:r w:rsidR="00C8736D">
        <w:rPr>
          <w:sz w:val="24"/>
          <w:szCs w:val="24"/>
        </w:rPr>
        <w:t>qu</w:t>
      </w:r>
      <w:r w:rsidR="000A36F6">
        <w:rPr>
          <w:sz w:val="24"/>
          <w:szCs w:val="24"/>
        </w:rPr>
        <w:t>ando não conseguir identificar e transferir a responsabilidade para os Ocupantes infratores</w:t>
      </w:r>
      <w:r w:rsidRPr="00AE71D4">
        <w:rPr>
          <w:sz w:val="24"/>
          <w:szCs w:val="24"/>
        </w:rPr>
        <w:t>;</w:t>
      </w:r>
    </w:p>
    <w:p w:rsidR="00680988" w:rsidRPr="00AE71D4" w:rsidRDefault="00680988" w:rsidP="00680988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ab/>
        <w:t>II — à</w:t>
      </w:r>
      <w:r w:rsidR="009F4F22">
        <w:rPr>
          <w:sz w:val="24"/>
          <w:szCs w:val="24"/>
        </w:rPr>
        <w:t>s</w:t>
      </w:r>
      <w:r w:rsidRPr="00AE71D4">
        <w:rPr>
          <w:sz w:val="24"/>
          <w:szCs w:val="24"/>
        </w:rPr>
        <w:t xml:space="preserve"> demais empresas Ocupantes que utilizam os postes para suporte de seus cabeamentos, em relação a não conformidade de sua responsabilidade, multa de </w:t>
      </w:r>
      <w:proofErr w:type="spellStart"/>
      <w:r w:rsidR="009134A4" w:rsidRPr="00F54C01">
        <w:rPr>
          <w:sz w:val="24"/>
          <w:szCs w:val="24"/>
          <w:highlight w:val="cyan"/>
        </w:rPr>
        <w:t>xxx</w:t>
      </w:r>
      <w:proofErr w:type="spellEnd"/>
      <w:r w:rsidR="009134A4" w:rsidRPr="00AE71D4">
        <w:rPr>
          <w:sz w:val="24"/>
          <w:szCs w:val="24"/>
        </w:rPr>
        <w:t xml:space="preserve"> UR</w:t>
      </w:r>
      <w:r w:rsidR="009134A4">
        <w:rPr>
          <w:sz w:val="24"/>
          <w:szCs w:val="24"/>
        </w:rPr>
        <w:t>M</w:t>
      </w:r>
      <w:r w:rsidR="009134A4" w:rsidRPr="00AE71D4">
        <w:rPr>
          <w:sz w:val="24"/>
          <w:szCs w:val="24"/>
        </w:rPr>
        <w:t xml:space="preserve"> (unidade de referência do Município)</w:t>
      </w:r>
      <w:r w:rsidRPr="00AE71D4">
        <w:rPr>
          <w:sz w:val="24"/>
          <w:szCs w:val="24"/>
        </w:rPr>
        <w:t xml:space="preserve"> se, depois de notificada</w:t>
      </w:r>
      <w:r w:rsidR="009F4F22">
        <w:rPr>
          <w:sz w:val="24"/>
          <w:szCs w:val="24"/>
        </w:rPr>
        <w:t xml:space="preserve"> pela Distribuidora</w:t>
      </w:r>
      <w:r w:rsidRPr="00AE71D4">
        <w:rPr>
          <w:sz w:val="24"/>
          <w:szCs w:val="24"/>
        </w:rPr>
        <w:t>, não realizar a manutenção de seus fios e equipamentos dentro do prazo estabelecido.</w:t>
      </w:r>
    </w:p>
    <w:p w:rsidR="00D71F48" w:rsidRDefault="00D71F48" w:rsidP="004E4C03">
      <w:pPr>
        <w:jc w:val="both"/>
        <w:rPr>
          <w:sz w:val="24"/>
          <w:szCs w:val="24"/>
        </w:rPr>
      </w:pPr>
    </w:p>
    <w:p w:rsidR="004E4C03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Art. 8° O prazo para</w:t>
      </w:r>
      <w:r w:rsidR="000F6034" w:rsidRPr="00AE71D4">
        <w:rPr>
          <w:sz w:val="24"/>
          <w:szCs w:val="24"/>
        </w:rPr>
        <w:t xml:space="preserve"> adequação e</w:t>
      </w:r>
      <w:r w:rsidRPr="00AE71D4">
        <w:rPr>
          <w:sz w:val="24"/>
          <w:szCs w:val="24"/>
        </w:rPr>
        <w:t xml:space="preserve"> implementação total do que determina esta Lei para a fiação existente, será de no máximo </w:t>
      </w:r>
      <w:r w:rsidR="00C40065" w:rsidRPr="00AE71D4">
        <w:rPr>
          <w:sz w:val="24"/>
          <w:szCs w:val="24"/>
        </w:rPr>
        <w:t xml:space="preserve">de </w:t>
      </w:r>
      <w:proofErr w:type="gramStart"/>
      <w:r w:rsidR="00C40065" w:rsidRPr="00AE71D4">
        <w:rPr>
          <w:sz w:val="24"/>
          <w:szCs w:val="24"/>
        </w:rPr>
        <w:t>1</w:t>
      </w:r>
      <w:proofErr w:type="gramEnd"/>
      <w:r w:rsidR="00C40065" w:rsidRPr="00AE71D4">
        <w:rPr>
          <w:sz w:val="24"/>
          <w:szCs w:val="24"/>
        </w:rPr>
        <w:t xml:space="preserve"> (um) ano</w:t>
      </w:r>
      <w:r w:rsidRPr="00AE71D4">
        <w:rPr>
          <w:sz w:val="24"/>
          <w:szCs w:val="24"/>
        </w:rPr>
        <w:t xml:space="preserve">, a contar da data de sua publicação. </w:t>
      </w:r>
    </w:p>
    <w:p w:rsidR="000B26D7" w:rsidRPr="00AE71D4" w:rsidRDefault="000B26D7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Parágrafo único</w:t>
      </w:r>
      <w:r>
        <w:rPr>
          <w:sz w:val="24"/>
          <w:szCs w:val="24"/>
        </w:rPr>
        <w:t xml:space="preserve"> – Durante este período as notificações realizadas não ensejarão a aplicação de </w:t>
      </w:r>
      <w:r w:rsidR="00233348">
        <w:rPr>
          <w:sz w:val="24"/>
          <w:szCs w:val="24"/>
        </w:rPr>
        <w:t>penalidades</w:t>
      </w:r>
      <w:r>
        <w:rPr>
          <w:sz w:val="24"/>
          <w:szCs w:val="24"/>
        </w:rPr>
        <w:t>.</w:t>
      </w:r>
    </w:p>
    <w:p w:rsidR="00CC1598" w:rsidRPr="00AE71D4" w:rsidRDefault="00CC1598" w:rsidP="004E4C03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Art. 9º Esta Lei entra em vigor na data de sua publicação.</w:t>
      </w:r>
    </w:p>
    <w:p w:rsidR="004E4C03" w:rsidRPr="00AE71D4" w:rsidRDefault="004E4C03" w:rsidP="004E4C03">
      <w:pPr>
        <w:jc w:val="both"/>
        <w:rPr>
          <w:sz w:val="24"/>
          <w:szCs w:val="24"/>
        </w:rPr>
      </w:pPr>
    </w:p>
    <w:p w:rsidR="006A1839" w:rsidRPr="00AE71D4" w:rsidRDefault="006A1839" w:rsidP="004E4C03">
      <w:pPr>
        <w:jc w:val="both"/>
        <w:rPr>
          <w:sz w:val="24"/>
          <w:szCs w:val="24"/>
        </w:rPr>
      </w:pPr>
    </w:p>
    <w:p w:rsidR="00D71F48" w:rsidRDefault="00D71F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4C03" w:rsidRPr="00AE71D4" w:rsidRDefault="004E4C03" w:rsidP="004E4C03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center"/>
        <w:rPr>
          <w:b/>
          <w:sz w:val="24"/>
          <w:szCs w:val="24"/>
        </w:rPr>
      </w:pPr>
      <w:r w:rsidRPr="00AE71D4">
        <w:rPr>
          <w:b/>
          <w:sz w:val="24"/>
          <w:szCs w:val="24"/>
        </w:rPr>
        <w:t>JUSTIFICATIVA</w:t>
      </w:r>
    </w:p>
    <w:p w:rsidR="003E46B3" w:rsidRPr="00A81689" w:rsidRDefault="003E46B3" w:rsidP="004E4C03">
      <w:pPr>
        <w:jc w:val="center"/>
        <w:rPr>
          <w:b/>
          <w:sz w:val="24"/>
          <w:szCs w:val="24"/>
        </w:rPr>
      </w:pPr>
    </w:p>
    <w:p w:rsidR="004E4C03" w:rsidRPr="00476F69" w:rsidRDefault="004E4C03" w:rsidP="004E4C03">
      <w:pPr>
        <w:jc w:val="both"/>
        <w:rPr>
          <w:sz w:val="24"/>
          <w:szCs w:val="24"/>
        </w:rPr>
      </w:pP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476F69">
        <w:rPr>
          <w:sz w:val="24"/>
          <w:szCs w:val="24"/>
        </w:rPr>
        <w:t xml:space="preserve">A presente propositura vem corrigir uma grave distorção que vem tomando conta das ruas de </w:t>
      </w:r>
      <w:proofErr w:type="spellStart"/>
      <w:r w:rsidR="004577C4" w:rsidRPr="00F54C01">
        <w:rPr>
          <w:sz w:val="24"/>
          <w:szCs w:val="24"/>
          <w:highlight w:val="yellow"/>
        </w:rPr>
        <w:t>xxxxx</w:t>
      </w:r>
      <w:proofErr w:type="spellEnd"/>
      <w:r w:rsidR="004577C4">
        <w:rPr>
          <w:sz w:val="24"/>
          <w:szCs w:val="24"/>
        </w:rPr>
        <w:t xml:space="preserve"> </w:t>
      </w:r>
      <w:r w:rsidR="0068060E">
        <w:rPr>
          <w:sz w:val="24"/>
          <w:szCs w:val="24"/>
        </w:rPr>
        <w:t>e de inúmeras outras cidades</w:t>
      </w:r>
      <w:r w:rsidRPr="00476F69">
        <w:rPr>
          <w:sz w:val="24"/>
          <w:szCs w:val="24"/>
        </w:rPr>
        <w:t xml:space="preserve">: o abandono de cabos e fios </w:t>
      </w:r>
      <w:r w:rsidR="0068060E">
        <w:rPr>
          <w:sz w:val="24"/>
          <w:szCs w:val="24"/>
        </w:rPr>
        <w:t xml:space="preserve">baixos </w:t>
      </w:r>
      <w:r w:rsidRPr="00476F69">
        <w:rPr>
          <w:sz w:val="24"/>
          <w:szCs w:val="24"/>
        </w:rPr>
        <w:t xml:space="preserve">soltos em postes, após as empresas de energia, </w:t>
      </w:r>
      <w:r w:rsidRPr="00A81689">
        <w:rPr>
          <w:sz w:val="24"/>
          <w:szCs w:val="24"/>
        </w:rPr>
        <w:t xml:space="preserve">telefonia, </w:t>
      </w:r>
      <w:proofErr w:type="spellStart"/>
      <w:r w:rsidRPr="00A81689">
        <w:rPr>
          <w:sz w:val="24"/>
          <w:szCs w:val="24"/>
        </w:rPr>
        <w:t>tv</w:t>
      </w:r>
      <w:proofErr w:type="spellEnd"/>
      <w:r w:rsidRPr="00A81689">
        <w:rPr>
          <w:sz w:val="24"/>
          <w:szCs w:val="24"/>
        </w:rPr>
        <w:t xml:space="preserve"> a cabo, internet, dentre outras, realizarem reparos, trocas e substituições. </w:t>
      </w: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A81689">
        <w:rPr>
          <w:sz w:val="24"/>
          <w:szCs w:val="24"/>
        </w:rPr>
        <w:t>Como sabemos, a existência desses fios soltos é altamente prejudicial para a sociedade, na medida em que eles são ótimos condutores de energia elétrica e podem, facilmente, eletrocutar um transeunte, levando-o inclusive à morte.</w:t>
      </w: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A81689">
        <w:rPr>
          <w:sz w:val="24"/>
          <w:szCs w:val="24"/>
        </w:rPr>
        <w:t>É preciso acabar com o excesso de fios</w:t>
      </w:r>
      <w:r w:rsidR="00CE64AF">
        <w:rPr>
          <w:sz w:val="24"/>
          <w:szCs w:val="24"/>
        </w:rPr>
        <w:t xml:space="preserve"> mal posicionado</w:t>
      </w:r>
      <w:r w:rsidR="007618D0">
        <w:rPr>
          <w:sz w:val="24"/>
          <w:szCs w:val="24"/>
        </w:rPr>
        <w:t>s</w:t>
      </w:r>
      <w:r w:rsidR="00CE64AF">
        <w:rPr>
          <w:sz w:val="24"/>
          <w:szCs w:val="24"/>
        </w:rPr>
        <w:t xml:space="preserve">, </w:t>
      </w:r>
      <w:r w:rsidRPr="00A81689">
        <w:rPr>
          <w:sz w:val="24"/>
          <w:szCs w:val="24"/>
        </w:rPr>
        <w:t xml:space="preserve">soltos, amarrados, em desuso, para garantir mais segurança à população e amenizar o impacto </w:t>
      </w:r>
      <w:r w:rsidR="00CE64AF">
        <w:rPr>
          <w:sz w:val="24"/>
          <w:szCs w:val="24"/>
        </w:rPr>
        <w:t xml:space="preserve">de poluição </w:t>
      </w:r>
      <w:r w:rsidRPr="00A81689">
        <w:rPr>
          <w:sz w:val="24"/>
          <w:szCs w:val="24"/>
        </w:rPr>
        <w:t>visual ruim que prejudica a paisagem</w:t>
      </w:r>
      <w:r w:rsidR="00CE64AF">
        <w:rPr>
          <w:sz w:val="24"/>
          <w:szCs w:val="24"/>
        </w:rPr>
        <w:t xml:space="preserve"> e enfeiam as cidades</w:t>
      </w:r>
      <w:r w:rsidRPr="00A81689">
        <w:rPr>
          <w:sz w:val="24"/>
          <w:szCs w:val="24"/>
        </w:rPr>
        <w:t>.</w:t>
      </w: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A81689">
        <w:rPr>
          <w:sz w:val="24"/>
          <w:szCs w:val="24"/>
        </w:rPr>
        <w:t>A medida deve diminuir o risco de choques para crianças que brincam nas ruas, bem como portadores de deficiência física e idosos, que encontram maior dificuldade de locomoção no momento em que encontram os fios soltos.</w:t>
      </w:r>
    </w:p>
    <w:p w:rsidR="00A33486" w:rsidRDefault="00A33486" w:rsidP="0068060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 emaranhado de cabos instalados</w:t>
      </w:r>
      <w:r w:rsidR="002508A4">
        <w:rPr>
          <w:sz w:val="24"/>
          <w:szCs w:val="24"/>
        </w:rPr>
        <w:t xml:space="preserve">, </w:t>
      </w:r>
      <w:r>
        <w:rPr>
          <w:sz w:val="24"/>
          <w:szCs w:val="24"/>
        </w:rPr>
        <w:t>tendo como suporte os postes ocorre normalmente não com os cabos de energia e sim com cabos de telefonia e de TV a cabo. A situação acabou ficando fora de controle da Distribuidora, que recebe aluguel dos Ocupante</w:t>
      </w:r>
      <w:r w:rsidR="002508A4">
        <w:rPr>
          <w:sz w:val="24"/>
          <w:szCs w:val="24"/>
        </w:rPr>
        <w:t>s</w:t>
      </w:r>
      <w:proofErr w:type="gramStart"/>
      <w:r w:rsidR="002508A4">
        <w:rPr>
          <w:sz w:val="24"/>
          <w:szCs w:val="24"/>
        </w:rPr>
        <w:t xml:space="preserve"> mas</w:t>
      </w:r>
      <w:proofErr w:type="gramEnd"/>
      <w:r w:rsidR="002508A4">
        <w:rPr>
          <w:sz w:val="24"/>
          <w:szCs w:val="24"/>
        </w:rPr>
        <w:t xml:space="preserve"> acaba não exercendo uma fiscalização mais efetiva</w:t>
      </w:r>
      <w:r>
        <w:rPr>
          <w:sz w:val="24"/>
          <w:szCs w:val="24"/>
        </w:rPr>
        <w:t>. A Distribuidora também tem interesse que se regularize</w:t>
      </w:r>
      <w:r w:rsidR="002508A4">
        <w:rPr>
          <w:sz w:val="24"/>
          <w:szCs w:val="24"/>
        </w:rPr>
        <w:t>m</w:t>
      </w:r>
      <w:r>
        <w:rPr>
          <w:sz w:val="24"/>
          <w:szCs w:val="24"/>
        </w:rPr>
        <w:t xml:space="preserve"> o</w:t>
      </w:r>
      <w:r w:rsidR="002508A4">
        <w:rPr>
          <w:sz w:val="24"/>
          <w:szCs w:val="24"/>
        </w:rPr>
        <w:t>s</w:t>
      </w:r>
      <w:r>
        <w:rPr>
          <w:sz w:val="24"/>
          <w:szCs w:val="24"/>
        </w:rPr>
        <w:t xml:space="preserve"> posicionamento</w:t>
      </w:r>
      <w:r w:rsidR="002508A4">
        <w:rPr>
          <w:sz w:val="24"/>
          <w:szCs w:val="24"/>
        </w:rPr>
        <w:t>s</w:t>
      </w:r>
      <w:r>
        <w:rPr>
          <w:sz w:val="24"/>
          <w:szCs w:val="24"/>
        </w:rPr>
        <w:t xml:space="preserve"> de cabos visando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segurança de execução de serviços de sua responsabilidade.</w:t>
      </w:r>
      <w:r w:rsidR="002508A4">
        <w:rPr>
          <w:sz w:val="24"/>
          <w:szCs w:val="24"/>
        </w:rPr>
        <w:t xml:space="preserve"> Aliás</w:t>
      </w:r>
      <w:r w:rsidR="00D45B74">
        <w:rPr>
          <w:sz w:val="24"/>
          <w:szCs w:val="24"/>
        </w:rPr>
        <w:t>,</w:t>
      </w:r>
      <w:r w:rsidR="002508A4">
        <w:rPr>
          <w:sz w:val="24"/>
          <w:szCs w:val="24"/>
        </w:rPr>
        <w:t xml:space="preserve"> a ocupação ordenada do espaço público deveria ser de interesse de todos! Assim, fica mais fácil para os empregados das prestadoras de serviços público</w:t>
      </w:r>
      <w:r w:rsidR="00FE04E1">
        <w:rPr>
          <w:sz w:val="24"/>
          <w:szCs w:val="24"/>
        </w:rPr>
        <w:t>s</w:t>
      </w:r>
      <w:r w:rsidR="002508A4">
        <w:rPr>
          <w:sz w:val="24"/>
          <w:szCs w:val="24"/>
        </w:rPr>
        <w:t xml:space="preserve"> trabalhar</w:t>
      </w:r>
      <w:r w:rsidR="00C8736D">
        <w:rPr>
          <w:sz w:val="24"/>
          <w:szCs w:val="24"/>
        </w:rPr>
        <w:t>em</w:t>
      </w:r>
      <w:r w:rsidR="002508A4">
        <w:rPr>
          <w:sz w:val="24"/>
          <w:szCs w:val="24"/>
        </w:rPr>
        <w:t xml:space="preserve"> e os riscos de acidentes diminuem.</w:t>
      </w:r>
    </w:p>
    <w:p w:rsidR="00833F53" w:rsidRDefault="00833F53" w:rsidP="0068060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Pelo inciso VIII do artigo 30 da Constituição Federal compete aos Municípios promover no que couber adequado ordenamento territorial mediante planejamento e controle do uso, do parcelamento e da ocupação do solo urbano.</w:t>
      </w:r>
    </w:p>
    <w:p w:rsidR="00351B10" w:rsidRPr="00351B10" w:rsidRDefault="00351B10" w:rsidP="00351B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projeto de lei não se propõe a legislar sobre energia, sendo que apenas balizou obrigação acessória relacionada à ocupação do espaço urbano, cuja regulação é perfeitamente pertinente ao Município. </w:t>
      </w:r>
      <w:r w:rsidRPr="00351B10">
        <w:rPr>
          <w:sz w:val="24"/>
          <w:szCs w:val="24"/>
        </w:rPr>
        <w:t>Pela jurisprudência do Supremo Tribunal, as concessionárias de energia elétrica submetem-se às regras de Direito urbanístico: (...) (RE n. 581.947, Relator o Ministro Eros Grau,</w:t>
      </w:r>
      <w:r w:rsidR="00240291">
        <w:rPr>
          <w:sz w:val="24"/>
          <w:szCs w:val="24"/>
        </w:rPr>
        <w:t xml:space="preserve"> </w:t>
      </w:r>
      <w:r w:rsidRPr="00351B10">
        <w:rPr>
          <w:sz w:val="24"/>
          <w:szCs w:val="24"/>
        </w:rPr>
        <w:t xml:space="preserve">Plenário, </w:t>
      </w:r>
      <w:proofErr w:type="spellStart"/>
      <w:r w:rsidRPr="00351B10">
        <w:rPr>
          <w:sz w:val="24"/>
          <w:szCs w:val="24"/>
        </w:rPr>
        <w:t>DJe</w:t>
      </w:r>
      <w:proofErr w:type="spellEnd"/>
      <w:r w:rsidRPr="00351B10">
        <w:rPr>
          <w:sz w:val="24"/>
          <w:szCs w:val="24"/>
        </w:rPr>
        <w:t xml:space="preserve"> 27.8.2010).</w:t>
      </w:r>
    </w:p>
    <w:p w:rsidR="009F4F22" w:rsidRDefault="00EC1D2D" w:rsidP="0068060E">
      <w:pPr>
        <w:spacing w:before="120"/>
        <w:jc w:val="both"/>
        <w:rPr>
          <w:sz w:val="24"/>
          <w:szCs w:val="24"/>
        </w:rPr>
      </w:pPr>
      <w:r w:rsidRPr="00EC1D2D">
        <w:rPr>
          <w:sz w:val="24"/>
          <w:szCs w:val="24"/>
        </w:rPr>
        <w:t xml:space="preserve">O presente projeto de lei se encontra em harmonia com a legislação </w:t>
      </w:r>
      <w:r w:rsidR="0068060E">
        <w:rPr>
          <w:sz w:val="24"/>
          <w:szCs w:val="24"/>
        </w:rPr>
        <w:t xml:space="preserve">e regulamentação </w:t>
      </w:r>
      <w:r w:rsidR="00BD60CF">
        <w:rPr>
          <w:sz w:val="24"/>
          <w:szCs w:val="24"/>
        </w:rPr>
        <w:t xml:space="preserve">federal </w:t>
      </w:r>
      <w:r w:rsidRPr="00EC1D2D">
        <w:rPr>
          <w:sz w:val="24"/>
          <w:szCs w:val="24"/>
        </w:rPr>
        <w:t>vigente</w:t>
      </w:r>
      <w:r w:rsidR="009F4F22">
        <w:rPr>
          <w:sz w:val="24"/>
          <w:szCs w:val="24"/>
        </w:rPr>
        <w:t>.</w:t>
      </w:r>
    </w:p>
    <w:p w:rsidR="005D449A" w:rsidRPr="005D449A" w:rsidRDefault="005D449A" w:rsidP="005D449A">
      <w:pPr>
        <w:spacing w:before="120"/>
        <w:jc w:val="both"/>
        <w:rPr>
          <w:sz w:val="24"/>
          <w:szCs w:val="24"/>
        </w:rPr>
      </w:pPr>
      <w:proofErr w:type="gramStart"/>
      <w:r w:rsidRPr="005D449A">
        <w:rPr>
          <w:sz w:val="24"/>
          <w:szCs w:val="24"/>
        </w:rPr>
        <w:t>A constitucionalidade do presente Projeto</w:t>
      </w:r>
      <w:proofErr w:type="gramEnd"/>
      <w:r w:rsidRPr="005D449A">
        <w:rPr>
          <w:sz w:val="24"/>
          <w:szCs w:val="24"/>
        </w:rPr>
        <w:t xml:space="preserve"> de Lei encontra-se </w:t>
      </w:r>
      <w:proofErr w:type="spellStart"/>
      <w:r w:rsidRPr="005D449A">
        <w:rPr>
          <w:sz w:val="24"/>
          <w:szCs w:val="24"/>
        </w:rPr>
        <w:t>recohecida</w:t>
      </w:r>
      <w:proofErr w:type="spellEnd"/>
      <w:r w:rsidRPr="005D449A">
        <w:rPr>
          <w:sz w:val="24"/>
          <w:szCs w:val="24"/>
        </w:rPr>
        <w:t xml:space="preserve"> por Acórdãos do Tribunal de Justiça de São Paulo (TJ-SP) para os Municípios de Presidente Prudente e Ribeirão Preto.</w:t>
      </w:r>
    </w:p>
    <w:p w:rsidR="003D7A83" w:rsidRDefault="003D7A83" w:rsidP="003D7A83">
      <w:pPr>
        <w:spacing w:before="120"/>
        <w:jc w:val="both"/>
        <w:rPr>
          <w:sz w:val="24"/>
          <w:szCs w:val="24"/>
        </w:rPr>
      </w:pPr>
      <w:r w:rsidRPr="003D7A83">
        <w:rPr>
          <w:sz w:val="24"/>
          <w:szCs w:val="24"/>
        </w:rPr>
        <w:t>Um aspecto fundamental para efetividade do projeto de lei e evitar o “jogo de empurra” é que o Município deverá sempre notificar a Distribuidora de energia elétrica mesmo que os cabos com irregularidade não sejam dela</w:t>
      </w:r>
      <w:r>
        <w:rPr>
          <w:sz w:val="24"/>
          <w:szCs w:val="24"/>
        </w:rPr>
        <w:t>. A Distribuidora, como proprietária da infraestrutura dos postes, pela legislação e regulamentação existente,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contratualmente estão previstas cláusulas quanto ao cumprimento pelos Ocupantes das normas técnicas aplicáveis.</w:t>
      </w:r>
    </w:p>
    <w:p w:rsidR="008B18CD" w:rsidRDefault="00340C36" w:rsidP="00F46B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Outra fragrante irregularidade dos Ocupantes é manter feixes de cabos enrolados e dependurados nos postes, constituindo-se em reserva técnica que na verdade trata-se estocagem de materiais utilizando espaço público. É evidente que o espaço público não deveria servir como almoxarifado do</w:t>
      </w:r>
      <w:r w:rsidR="002C711C">
        <w:rPr>
          <w:sz w:val="24"/>
          <w:szCs w:val="24"/>
        </w:rPr>
        <w:t>s</w:t>
      </w:r>
      <w:r>
        <w:rPr>
          <w:sz w:val="24"/>
          <w:szCs w:val="24"/>
        </w:rPr>
        <w:t xml:space="preserve"> Ocupante</w:t>
      </w:r>
      <w:r w:rsidR="002C711C">
        <w:rPr>
          <w:sz w:val="24"/>
          <w:szCs w:val="24"/>
        </w:rPr>
        <w:t>s</w:t>
      </w:r>
      <w:r>
        <w:rPr>
          <w:sz w:val="24"/>
          <w:szCs w:val="24"/>
        </w:rPr>
        <w:t xml:space="preserve"> e trata-se de desvio de </w:t>
      </w:r>
      <w:r w:rsidR="002C711C">
        <w:rPr>
          <w:sz w:val="24"/>
          <w:szCs w:val="24"/>
        </w:rPr>
        <w:t>finalidade</w:t>
      </w:r>
      <w:proofErr w:type="gramStart"/>
      <w:r>
        <w:rPr>
          <w:sz w:val="24"/>
          <w:szCs w:val="24"/>
        </w:rPr>
        <w:t xml:space="preserve"> pois</w:t>
      </w:r>
      <w:proofErr w:type="gramEnd"/>
      <w:r>
        <w:rPr>
          <w:sz w:val="24"/>
          <w:szCs w:val="24"/>
        </w:rPr>
        <w:t xml:space="preserve"> o espaço </w:t>
      </w:r>
      <w:r w:rsidR="002C711C">
        <w:rPr>
          <w:sz w:val="24"/>
          <w:szCs w:val="24"/>
        </w:rPr>
        <w:t xml:space="preserve">público </w:t>
      </w:r>
      <w:r>
        <w:rPr>
          <w:sz w:val="24"/>
          <w:szCs w:val="24"/>
        </w:rPr>
        <w:t xml:space="preserve">necessário </w:t>
      </w:r>
      <w:r w:rsidR="00704269">
        <w:rPr>
          <w:sz w:val="24"/>
          <w:szCs w:val="24"/>
        </w:rPr>
        <w:t xml:space="preserve">e permitido </w:t>
      </w:r>
      <w:r>
        <w:rPr>
          <w:sz w:val="24"/>
          <w:szCs w:val="24"/>
        </w:rPr>
        <w:t xml:space="preserve">para passagem de fiação deveria </w:t>
      </w:r>
      <w:r w:rsidR="00497716">
        <w:rPr>
          <w:sz w:val="24"/>
          <w:szCs w:val="24"/>
        </w:rPr>
        <w:t xml:space="preserve">ser apenas aquele imprescindível </w:t>
      </w:r>
      <w:r>
        <w:rPr>
          <w:sz w:val="24"/>
          <w:szCs w:val="24"/>
        </w:rPr>
        <w:t xml:space="preserve">para </w:t>
      </w:r>
      <w:r w:rsidR="00497716">
        <w:rPr>
          <w:sz w:val="24"/>
          <w:szCs w:val="24"/>
        </w:rPr>
        <w:t>a adequada prestação do serviço público</w:t>
      </w:r>
      <w:r>
        <w:rPr>
          <w:sz w:val="24"/>
          <w:szCs w:val="24"/>
        </w:rPr>
        <w:t>.</w:t>
      </w:r>
    </w:p>
    <w:p w:rsidR="0070632C" w:rsidRPr="00523ED2" w:rsidRDefault="0070632C" w:rsidP="00F46B00">
      <w:pPr>
        <w:spacing w:before="120"/>
        <w:jc w:val="both"/>
        <w:rPr>
          <w:sz w:val="24"/>
          <w:szCs w:val="24"/>
        </w:rPr>
      </w:pPr>
      <w:r w:rsidRPr="00523ED2">
        <w:rPr>
          <w:sz w:val="24"/>
          <w:szCs w:val="24"/>
        </w:rPr>
        <w:t xml:space="preserve">Com a instituição da presente lei, não haverá qualquer conflito de competências: à União cabe, com exclusividade, dispor sobre as concessões dos serviços públicos de sua alçada e aos </w:t>
      </w:r>
      <w:r w:rsidR="00C846C0">
        <w:rPr>
          <w:sz w:val="24"/>
          <w:szCs w:val="24"/>
        </w:rPr>
        <w:t>Município</w:t>
      </w:r>
      <w:r w:rsidRPr="00523ED2">
        <w:rPr>
          <w:sz w:val="24"/>
          <w:szCs w:val="24"/>
        </w:rPr>
        <w:t>s compete, com exclusividade, dispor sobre seus bens e sobre o planejamento, uso e ocupação de seu solo, subsolo e espaço aéreo (Art. 30, I e VIII e 182, CF).</w:t>
      </w:r>
    </w:p>
    <w:p w:rsidR="0070632C" w:rsidRPr="00523ED2" w:rsidRDefault="0070632C" w:rsidP="00F46B00">
      <w:pPr>
        <w:spacing w:before="120"/>
        <w:jc w:val="both"/>
        <w:rPr>
          <w:sz w:val="24"/>
          <w:szCs w:val="24"/>
        </w:rPr>
      </w:pPr>
      <w:r w:rsidRPr="00523ED2">
        <w:rPr>
          <w:sz w:val="24"/>
          <w:szCs w:val="24"/>
        </w:rPr>
        <w:t>Não se trata de pagamento de contraprestação pela mera utilização de solo</w:t>
      </w:r>
      <w:proofErr w:type="gramStart"/>
      <w:r w:rsidRPr="00523ED2">
        <w:rPr>
          <w:sz w:val="24"/>
          <w:szCs w:val="24"/>
        </w:rPr>
        <w:t xml:space="preserve"> mas</w:t>
      </w:r>
      <w:proofErr w:type="gramEnd"/>
      <w:r w:rsidRPr="00523ED2">
        <w:rPr>
          <w:sz w:val="24"/>
          <w:szCs w:val="24"/>
        </w:rPr>
        <w:t xml:space="preserve"> sim o de ressarcir o exercício efetivo de poder de polícia, com a cobrança apenas daquelas empresas concessionárias ou terceirizadas infratoras.</w:t>
      </w:r>
    </w:p>
    <w:p w:rsidR="0070632C" w:rsidRPr="00523ED2" w:rsidRDefault="0070632C" w:rsidP="00F46B00">
      <w:pPr>
        <w:spacing w:before="120"/>
        <w:jc w:val="both"/>
        <w:rPr>
          <w:sz w:val="24"/>
          <w:szCs w:val="24"/>
        </w:rPr>
      </w:pPr>
      <w:r w:rsidRPr="00523ED2">
        <w:rPr>
          <w:sz w:val="24"/>
          <w:szCs w:val="24"/>
        </w:rPr>
        <w:t xml:space="preserve">Somente é penalizado o </w:t>
      </w:r>
      <w:r w:rsidR="00F46B00">
        <w:rPr>
          <w:sz w:val="24"/>
          <w:szCs w:val="24"/>
        </w:rPr>
        <w:t>O</w:t>
      </w:r>
      <w:r w:rsidRPr="00523ED2">
        <w:rPr>
          <w:sz w:val="24"/>
          <w:szCs w:val="24"/>
        </w:rPr>
        <w:t xml:space="preserve">cupante que não se </w:t>
      </w:r>
      <w:r w:rsidR="00CE64AF">
        <w:rPr>
          <w:sz w:val="24"/>
          <w:szCs w:val="24"/>
        </w:rPr>
        <w:t xml:space="preserve">restringe a </w:t>
      </w:r>
      <w:r w:rsidRPr="00523ED2">
        <w:rPr>
          <w:sz w:val="24"/>
          <w:szCs w:val="24"/>
        </w:rPr>
        <w:t>utiliza</w:t>
      </w:r>
      <w:r w:rsidR="00CE64AF">
        <w:rPr>
          <w:sz w:val="24"/>
          <w:szCs w:val="24"/>
        </w:rPr>
        <w:t>r</w:t>
      </w:r>
      <w:r w:rsidRPr="00523ED2">
        <w:rPr>
          <w:sz w:val="24"/>
          <w:szCs w:val="24"/>
        </w:rPr>
        <w:t xml:space="preserve"> do espaço público que as normas técnicas assim o permitem</w:t>
      </w:r>
      <w:r w:rsidR="004945B0">
        <w:rPr>
          <w:sz w:val="24"/>
          <w:szCs w:val="24"/>
        </w:rPr>
        <w:t xml:space="preserve"> (</w:t>
      </w:r>
      <w:r w:rsidR="004945B0" w:rsidRPr="002317D7">
        <w:rPr>
          <w:sz w:val="24"/>
          <w:szCs w:val="24"/>
        </w:rPr>
        <w:t>N</w:t>
      </w:r>
      <w:r w:rsidR="004945B0">
        <w:rPr>
          <w:sz w:val="24"/>
          <w:szCs w:val="24"/>
        </w:rPr>
        <w:t>orma Técnica ABNT BR 15688:2012</w:t>
      </w:r>
      <w:r w:rsidR="007527A3">
        <w:rPr>
          <w:sz w:val="24"/>
          <w:szCs w:val="24"/>
        </w:rPr>
        <w:t xml:space="preserve"> e outras aplicáveis</w:t>
      </w:r>
      <w:r w:rsidR="004945B0">
        <w:rPr>
          <w:sz w:val="24"/>
          <w:szCs w:val="24"/>
        </w:rPr>
        <w:t>).</w:t>
      </w:r>
      <w:r w:rsidRPr="00523ED2">
        <w:rPr>
          <w:sz w:val="24"/>
          <w:szCs w:val="24"/>
        </w:rPr>
        <w:t xml:space="preserve"> </w:t>
      </w:r>
      <w:r w:rsidR="007527A3">
        <w:rPr>
          <w:sz w:val="24"/>
          <w:szCs w:val="24"/>
        </w:rPr>
        <w:t>É indiscutível que c</w:t>
      </w:r>
      <w:r w:rsidRPr="00523ED2">
        <w:rPr>
          <w:sz w:val="24"/>
          <w:szCs w:val="24"/>
        </w:rPr>
        <w:t>abos frouxos e baixos ou até tocando o solo invadem o espaço público destinado a outras utilizações.</w:t>
      </w:r>
    </w:p>
    <w:p w:rsidR="00EC1D2D" w:rsidRPr="00EC1D2D" w:rsidRDefault="00EF3110" w:rsidP="00F46B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846C0">
        <w:rPr>
          <w:sz w:val="24"/>
          <w:szCs w:val="24"/>
        </w:rPr>
        <w:t>Município</w:t>
      </w:r>
      <w:r w:rsidR="00EC1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 </w:t>
      </w:r>
      <w:r w:rsidR="00EC1D2D">
        <w:rPr>
          <w:sz w:val="24"/>
          <w:szCs w:val="24"/>
        </w:rPr>
        <w:t>promov</w:t>
      </w:r>
      <w:r>
        <w:rPr>
          <w:sz w:val="24"/>
          <w:szCs w:val="24"/>
        </w:rPr>
        <w:t>er</w:t>
      </w:r>
      <w:r w:rsidR="00EC1D2D">
        <w:rPr>
          <w:sz w:val="24"/>
          <w:szCs w:val="24"/>
        </w:rPr>
        <w:t xml:space="preserve"> ações em </w:t>
      </w:r>
      <w:r>
        <w:rPr>
          <w:sz w:val="24"/>
          <w:szCs w:val="24"/>
        </w:rPr>
        <w:t xml:space="preserve">relação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</w:t>
      </w:r>
      <w:r w:rsidR="00EC1D2D">
        <w:rPr>
          <w:sz w:val="24"/>
          <w:szCs w:val="24"/>
        </w:rPr>
        <w:t>empresas infratoras ou coniventes com a invasão indevida do espaço público</w:t>
      </w:r>
      <w:r w:rsidR="001E6338">
        <w:rPr>
          <w:sz w:val="24"/>
          <w:szCs w:val="24"/>
        </w:rPr>
        <w:t xml:space="preserve"> fora da faixa de ocupação permitida</w:t>
      </w:r>
      <w:r w:rsidR="00722D78">
        <w:rPr>
          <w:sz w:val="24"/>
          <w:szCs w:val="24"/>
        </w:rPr>
        <w:t>, com prazos definidos para que se regularizem</w:t>
      </w:r>
      <w:r>
        <w:rPr>
          <w:sz w:val="24"/>
          <w:szCs w:val="24"/>
        </w:rPr>
        <w:t xml:space="preserve">, portanto, dando-lhes as devidas oportunidades para que não sejam </w:t>
      </w:r>
      <w:r w:rsidR="00215989">
        <w:rPr>
          <w:sz w:val="24"/>
          <w:szCs w:val="24"/>
        </w:rPr>
        <w:t>penalizadas</w:t>
      </w:r>
      <w:r w:rsidR="00722D78">
        <w:rPr>
          <w:sz w:val="24"/>
          <w:szCs w:val="24"/>
        </w:rPr>
        <w:t>.</w:t>
      </w:r>
    </w:p>
    <w:p w:rsidR="00C45997" w:rsidRDefault="00A33486" w:rsidP="00C459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45997">
        <w:rPr>
          <w:sz w:val="24"/>
          <w:szCs w:val="24"/>
        </w:rPr>
        <w:t xml:space="preserve"> presente Lei </w:t>
      </w:r>
      <w:r w:rsidR="003D7A83">
        <w:rPr>
          <w:sz w:val="24"/>
          <w:szCs w:val="24"/>
        </w:rPr>
        <w:t>deverá t</w:t>
      </w:r>
      <w:r w:rsidR="00C45997">
        <w:rPr>
          <w:sz w:val="24"/>
          <w:szCs w:val="24"/>
        </w:rPr>
        <w:t xml:space="preserve">ambém </w:t>
      </w:r>
      <w:r w:rsidR="003D7A83">
        <w:rPr>
          <w:sz w:val="24"/>
          <w:szCs w:val="24"/>
        </w:rPr>
        <w:t xml:space="preserve">ter </w:t>
      </w:r>
      <w:r w:rsidR="00C45997">
        <w:rPr>
          <w:sz w:val="24"/>
          <w:szCs w:val="24"/>
        </w:rPr>
        <w:t xml:space="preserve">abrangência para correção de irregularidades em relação a postes que se encontram em estado precário ou oferecendo riscos à população e também em relação </w:t>
      </w:r>
      <w:proofErr w:type="gramStart"/>
      <w:r w:rsidR="00C45997">
        <w:rPr>
          <w:sz w:val="24"/>
          <w:szCs w:val="24"/>
        </w:rPr>
        <w:t>a</w:t>
      </w:r>
      <w:proofErr w:type="gramEnd"/>
      <w:r w:rsidR="00C45997">
        <w:rPr>
          <w:sz w:val="24"/>
          <w:szCs w:val="24"/>
        </w:rPr>
        <w:t xml:space="preserve"> relocação de postes mal posicionados, algumas vezes invadindo as ruas e atrapalhando o trânsito de veículos, que deverão ser relocados sem quaisquer ônus para a Administração.</w:t>
      </w:r>
    </w:p>
    <w:p w:rsidR="00704269" w:rsidRDefault="00546610" w:rsidP="005466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estabelecido o </w:t>
      </w:r>
      <w:r w:rsidRPr="00AE71D4">
        <w:rPr>
          <w:sz w:val="24"/>
          <w:szCs w:val="24"/>
        </w:rPr>
        <w:t xml:space="preserve">prazo máximo de </w:t>
      </w:r>
      <w:proofErr w:type="gramStart"/>
      <w:r w:rsidRPr="00AE71D4">
        <w:rPr>
          <w:sz w:val="24"/>
          <w:szCs w:val="24"/>
        </w:rPr>
        <w:t>1</w:t>
      </w:r>
      <w:proofErr w:type="gramEnd"/>
      <w:r w:rsidRPr="00AE71D4">
        <w:rPr>
          <w:sz w:val="24"/>
          <w:szCs w:val="24"/>
        </w:rPr>
        <w:t xml:space="preserve"> (um) ano para adequação e implementação total do que determina </w:t>
      </w:r>
      <w:r>
        <w:rPr>
          <w:sz w:val="24"/>
          <w:szCs w:val="24"/>
        </w:rPr>
        <w:t>a l</w:t>
      </w:r>
      <w:r w:rsidRPr="00AE71D4">
        <w:rPr>
          <w:sz w:val="24"/>
          <w:szCs w:val="24"/>
        </w:rPr>
        <w:t xml:space="preserve">ei para a fiação existente, </w:t>
      </w:r>
      <w:r>
        <w:rPr>
          <w:sz w:val="24"/>
          <w:szCs w:val="24"/>
        </w:rPr>
        <w:t xml:space="preserve">sendo que neste período o Município poderá estar </w:t>
      </w:r>
      <w:r w:rsidR="00101B55">
        <w:rPr>
          <w:sz w:val="24"/>
          <w:szCs w:val="24"/>
        </w:rPr>
        <w:t>lançando</w:t>
      </w:r>
      <w:r>
        <w:rPr>
          <w:sz w:val="24"/>
          <w:szCs w:val="24"/>
        </w:rPr>
        <w:t xml:space="preserve"> notificações mas ainda sem aplicação de penalidades para que a Distribuidora repasse as notificações aos Ocupantes e </w:t>
      </w:r>
      <w:r w:rsidR="00F85512">
        <w:rPr>
          <w:sz w:val="24"/>
          <w:szCs w:val="24"/>
        </w:rPr>
        <w:t xml:space="preserve">efetuando denúncias junto aos </w:t>
      </w:r>
      <w:r>
        <w:rPr>
          <w:sz w:val="24"/>
          <w:szCs w:val="24"/>
        </w:rPr>
        <w:t>órgão</w:t>
      </w:r>
      <w:r w:rsidR="00F85512">
        <w:rPr>
          <w:sz w:val="24"/>
          <w:szCs w:val="24"/>
        </w:rPr>
        <w:t>s</w:t>
      </w:r>
      <w:r>
        <w:rPr>
          <w:sz w:val="24"/>
          <w:szCs w:val="24"/>
        </w:rPr>
        <w:t xml:space="preserve"> reguladores.</w:t>
      </w:r>
    </w:p>
    <w:p w:rsidR="00546610" w:rsidRDefault="00704269" w:rsidP="005466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ano após a promulgação da lei, para as novas notificações correrão os prazos estabelecidos e a aplicação de penalidades se não realizadas as regularizações.</w:t>
      </w:r>
    </w:p>
    <w:p w:rsidR="00D45B74" w:rsidRPr="00D45B74" w:rsidRDefault="00D45B74" w:rsidP="00D45B7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Citamos alguns Municípios que tiveram aprovada Lei de combate ao emaranhado de cabos: </w:t>
      </w:r>
      <w:r w:rsidRPr="00D45B74">
        <w:rPr>
          <w:sz w:val="24"/>
          <w:szCs w:val="24"/>
        </w:rPr>
        <w:t xml:space="preserve">Alto Alegre – SP; Araraquara – SP; Barão de Antonina – SP; Barra Bonita – SP; Bauru – SP; Bento Gonçalves – RS; Botucatu – SP; Bragança Paulista – SP; Caçapava – SP; Canela – RS; Curitiba – PR; Dumont – SP; Goiânia – GO; Guarujá – SP; Indaiatuba – SP; Itanhaém – SP; Itapema – SC; Itápolis – SP; Ivaiporã – PR; Limeira – SP; Lins – SP; Manaus – AM; Marília - SP; Mogi Guaçu – SP; Novo Hamburgo – RS; Olímpia – SP; Palhoça – SC; Pindamonhangaba-SP; Porto Alegre – RS; Presidente Prudente – SP; Recife – PE; Ribeirão Preto – SP; Rio Verde – GO; Salvador – BA; Santos – SP; São José dos Pinhais – SP; São Gonçalo – RJ; São José dos Pinhais – SP; São Manoel – SP; Sorocaba – </w:t>
      </w:r>
      <w:proofErr w:type="gramStart"/>
      <w:r w:rsidRPr="00D45B74">
        <w:rPr>
          <w:sz w:val="24"/>
          <w:szCs w:val="24"/>
        </w:rPr>
        <w:t>SP</w:t>
      </w:r>
      <w:proofErr w:type="gramEnd"/>
    </w:p>
    <w:p w:rsidR="00C8736D" w:rsidRDefault="009A187A" w:rsidP="005466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C8736D" w:rsidSect="00722D78">
      <w:pgSz w:w="11907" w:h="16840" w:code="9"/>
      <w:pgMar w:top="1701" w:right="113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DB" w:rsidRDefault="00651CDB">
      <w:r>
        <w:separator/>
      </w:r>
    </w:p>
  </w:endnote>
  <w:endnote w:type="continuationSeparator" w:id="0">
    <w:p w:rsidR="00651CDB" w:rsidRDefault="0065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DB" w:rsidRDefault="00651CDB">
      <w:r>
        <w:separator/>
      </w:r>
    </w:p>
  </w:footnote>
  <w:footnote w:type="continuationSeparator" w:id="0">
    <w:p w:rsidR="00651CDB" w:rsidRDefault="0065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5"/>
    <w:rsid w:val="00004485"/>
    <w:rsid w:val="00013FBE"/>
    <w:rsid w:val="00026567"/>
    <w:rsid w:val="00055AE0"/>
    <w:rsid w:val="00064060"/>
    <w:rsid w:val="000713AA"/>
    <w:rsid w:val="0008218D"/>
    <w:rsid w:val="000924E4"/>
    <w:rsid w:val="000A36F6"/>
    <w:rsid w:val="000B26D7"/>
    <w:rsid w:val="000C1DB0"/>
    <w:rsid w:val="000D7D06"/>
    <w:rsid w:val="000F6034"/>
    <w:rsid w:val="00101B55"/>
    <w:rsid w:val="00123786"/>
    <w:rsid w:val="001342DE"/>
    <w:rsid w:val="00146887"/>
    <w:rsid w:val="00150291"/>
    <w:rsid w:val="00194DCA"/>
    <w:rsid w:val="00195541"/>
    <w:rsid w:val="001E6338"/>
    <w:rsid w:val="00215989"/>
    <w:rsid w:val="002317D7"/>
    <w:rsid w:val="00233348"/>
    <w:rsid w:val="00240291"/>
    <w:rsid w:val="002460C6"/>
    <w:rsid w:val="002508A4"/>
    <w:rsid w:val="00256C56"/>
    <w:rsid w:val="0026240C"/>
    <w:rsid w:val="002651EA"/>
    <w:rsid w:val="00287A6E"/>
    <w:rsid w:val="002C711C"/>
    <w:rsid w:val="002F6947"/>
    <w:rsid w:val="00326324"/>
    <w:rsid w:val="00340C36"/>
    <w:rsid w:val="003503D2"/>
    <w:rsid w:val="00351B10"/>
    <w:rsid w:val="003529E4"/>
    <w:rsid w:val="00362CC7"/>
    <w:rsid w:val="00363C56"/>
    <w:rsid w:val="003968E2"/>
    <w:rsid w:val="003C5205"/>
    <w:rsid w:val="003D061E"/>
    <w:rsid w:val="003D7A83"/>
    <w:rsid w:val="003E46B3"/>
    <w:rsid w:val="00417AF7"/>
    <w:rsid w:val="00430922"/>
    <w:rsid w:val="00452D2F"/>
    <w:rsid w:val="004577C4"/>
    <w:rsid w:val="00486D67"/>
    <w:rsid w:val="004942C8"/>
    <w:rsid w:val="004945B0"/>
    <w:rsid w:val="00497716"/>
    <w:rsid w:val="004A0DFE"/>
    <w:rsid w:val="004B34C8"/>
    <w:rsid w:val="004C234E"/>
    <w:rsid w:val="004D20A2"/>
    <w:rsid w:val="004E0B39"/>
    <w:rsid w:val="004E4C03"/>
    <w:rsid w:val="00501BBE"/>
    <w:rsid w:val="00523ED2"/>
    <w:rsid w:val="00534F2A"/>
    <w:rsid w:val="00546610"/>
    <w:rsid w:val="00552A8C"/>
    <w:rsid w:val="005673DC"/>
    <w:rsid w:val="00590409"/>
    <w:rsid w:val="005934BC"/>
    <w:rsid w:val="00595DFB"/>
    <w:rsid w:val="005B78C4"/>
    <w:rsid w:val="005D449A"/>
    <w:rsid w:val="005E702A"/>
    <w:rsid w:val="00612755"/>
    <w:rsid w:val="00631C92"/>
    <w:rsid w:val="00647110"/>
    <w:rsid w:val="00651CDB"/>
    <w:rsid w:val="00662DC7"/>
    <w:rsid w:val="006664AA"/>
    <w:rsid w:val="0068060E"/>
    <w:rsid w:val="00680988"/>
    <w:rsid w:val="00687DEC"/>
    <w:rsid w:val="006A1839"/>
    <w:rsid w:val="006B1DF7"/>
    <w:rsid w:val="006C20D1"/>
    <w:rsid w:val="006C63EF"/>
    <w:rsid w:val="006D2778"/>
    <w:rsid w:val="006D41B8"/>
    <w:rsid w:val="006F4242"/>
    <w:rsid w:val="00704269"/>
    <w:rsid w:val="0070632C"/>
    <w:rsid w:val="0072200D"/>
    <w:rsid w:val="00722D78"/>
    <w:rsid w:val="00747911"/>
    <w:rsid w:val="007527A3"/>
    <w:rsid w:val="007618D0"/>
    <w:rsid w:val="007669D7"/>
    <w:rsid w:val="007A6D08"/>
    <w:rsid w:val="007B6384"/>
    <w:rsid w:val="007B739A"/>
    <w:rsid w:val="007D0FB9"/>
    <w:rsid w:val="00816FA6"/>
    <w:rsid w:val="00822A6B"/>
    <w:rsid w:val="00825900"/>
    <w:rsid w:val="00833F53"/>
    <w:rsid w:val="00840AB3"/>
    <w:rsid w:val="0085287C"/>
    <w:rsid w:val="00856C25"/>
    <w:rsid w:val="0088066B"/>
    <w:rsid w:val="0088362B"/>
    <w:rsid w:val="00895A68"/>
    <w:rsid w:val="008A7570"/>
    <w:rsid w:val="008B18CD"/>
    <w:rsid w:val="0090134D"/>
    <w:rsid w:val="009134A4"/>
    <w:rsid w:val="00917CA6"/>
    <w:rsid w:val="00920C69"/>
    <w:rsid w:val="0093686C"/>
    <w:rsid w:val="009370D4"/>
    <w:rsid w:val="00942726"/>
    <w:rsid w:val="00955394"/>
    <w:rsid w:val="00997F4A"/>
    <w:rsid w:val="009A187A"/>
    <w:rsid w:val="009E34CD"/>
    <w:rsid w:val="009E780C"/>
    <w:rsid w:val="009F4F22"/>
    <w:rsid w:val="00A151E4"/>
    <w:rsid w:val="00A33486"/>
    <w:rsid w:val="00A6766D"/>
    <w:rsid w:val="00A70AB0"/>
    <w:rsid w:val="00A73E05"/>
    <w:rsid w:val="00AC2855"/>
    <w:rsid w:val="00AD30C5"/>
    <w:rsid w:val="00AD700C"/>
    <w:rsid w:val="00AE71D4"/>
    <w:rsid w:val="00AF6E74"/>
    <w:rsid w:val="00B03B35"/>
    <w:rsid w:val="00B12D73"/>
    <w:rsid w:val="00B31187"/>
    <w:rsid w:val="00B3125E"/>
    <w:rsid w:val="00B31F4B"/>
    <w:rsid w:val="00BA0AE1"/>
    <w:rsid w:val="00BD60CF"/>
    <w:rsid w:val="00C15EB7"/>
    <w:rsid w:val="00C40065"/>
    <w:rsid w:val="00C45997"/>
    <w:rsid w:val="00C66653"/>
    <w:rsid w:val="00C846C0"/>
    <w:rsid w:val="00C8736D"/>
    <w:rsid w:val="00C92A16"/>
    <w:rsid w:val="00CC1598"/>
    <w:rsid w:val="00CD6BE9"/>
    <w:rsid w:val="00CE64AF"/>
    <w:rsid w:val="00CF332B"/>
    <w:rsid w:val="00D04E70"/>
    <w:rsid w:val="00D20577"/>
    <w:rsid w:val="00D35097"/>
    <w:rsid w:val="00D35CCB"/>
    <w:rsid w:val="00D45B74"/>
    <w:rsid w:val="00D71F48"/>
    <w:rsid w:val="00DA6BAA"/>
    <w:rsid w:val="00DB08A4"/>
    <w:rsid w:val="00DB20EA"/>
    <w:rsid w:val="00DC2E78"/>
    <w:rsid w:val="00DE0699"/>
    <w:rsid w:val="00DE38BA"/>
    <w:rsid w:val="00DF0121"/>
    <w:rsid w:val="00E23B17"/>
    <w:rsid w:val="00E45243"/>
    <w:rsid w:val="00E91543"/>
    <w:rsid w:val="00EC1D2D"/>
    <w:rsid w:val="00EC28AB"/>
    <w:rsid w:val="00EE231C"/>
    <w:rsid w:val="00EF1ED7"/>
    <w:rsid w:val="00EF3110"/>
    <w:rsid w:val="00F06102"/>
    <w:rsid w:val="00F23D5B"/>
    <w:rsid w:val="00F25F78"/>
    <w:rsid w:val="00F37CF4"/>
    <w:rsid w:val="00F43341"/>
    <w:rsid w:val="00F46B00"/>
    <w:rsid w:val="00F54C01"/>
    <w:rsid w:val="00F550C2"/>
    <w:rsid w:val="00F85512"/>
    <w:rsid w:val="00F97208"/>
    <w:rsid w:val="00FB099D"/>
    <w:rsid w:val="00FD1E18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151E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A151E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4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0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8A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11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3E05"/>
    <w:pPr>
      <w:ind w:left="720"/>
      <w:contextualSpacing/>
    </w:pPr>
  </w:style>
  <w:style w:type="character" w:customStyle="1" w:styleId="yiv6444951036msid4216">
    <w:name w:val="yiv6444951036ms__id4216"/>
    <w:basedOn w:val="Fontepargpadro"/>
    <w:rsid w:val="00D7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151E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A151E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4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0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8A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11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3E05"/>
    <w:pPr>
      <w:ind w:left="720"/>
      <w:contextualSpacing/>
    </w:pPr>
  </w:style>
  <w:style w:type="character" w:customStyle="1" w:styleId="yiv6444951036msid4216">
    <w:name w:val="yiv6444951036ms__id4216"/>
    <w:basedOn w:val="Fontepargpadro"/>
    <w:rsid w:val="00D7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9769-A949-4AEE-9AE0-DD34C5C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1873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Augusto</cp:lastModifiedBy>
  <cp:revision>6</cp:revision>
  <cp:lastPrinted>2018-09-16T19:41:00Z</cp:lastPrinted>
  <dcterms:created xsi:type="dcterms:W3CDTF">2018-09-16T14:57:00Z</dcterms:created>
  <dcterms:modified xsi:type="dcterms:W3CDTF">2018-09-16T21:45:00Z</dcterms:modified>
</cp:coreProperties>
</file>